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336" w:rsidRDefault="00E23336" w:rsidP="00E233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23336" w:rsidRDefault="00E23336" w:rsidP="00E233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23336" w:rsidRDefault="00E23336" w:rsidP="00E233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23336" w:rsidRDefault="00E23336" w:rsidP="00E233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23336" w:rsidRPr="00E23336" w:rsidRDefault="00E23336" w:rsidP="00E233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23336">
        <w:rPr>
          <w:rFonts w:ascii="Times New Roman" w:eastAsia="Calibri" w:hAnsi="Times New Roman" w:cs="Times New Roman"/>
          <w:b/>
          <w:bCs/>
          <w:sz w:val="24"/>
          <w:szCs w:val="24"/>
        </w:rPr>
        <w:t>T.C.</w:t>
      </w:r>
    </w:p>
    <w:p w:rsidR="00E23336" w:rsidRPr="00E23336" w:rsidRDefault="00E23336" w:rsidP="00E233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23336">
        <w:rPr>
          <w:rFonts w:ascii="Times New Roman" w:eastAsia="Calibri" w:hAnsi="Times New Roman" w:cs="Times New Roman"/>
          <w:b/>
          <w:bCs/>
          <w:sz w:val="24"/>
          <w:szCs w:val="24"/>
        </w:rPr>
        <w:t>MİLLÎ EĞİTİM BAKANLIĞI</w:t>
      </w:r>
    </w:p>
    <w:p w:rsidR="00E23336" w:rsidRPr="00E23336" w:rsidRDefault="00E23336" w:rsidP="00E233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23336">
        <w:rPr>
          <w:rFonts w:ascii="Times New Roman" w:eastAsia="Calibri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A36097" w:rsidRPr="007F7514" w:rsidRDefault="00E23336" w:rsidP="00E233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23336">
        <w:rPr>
          <w:rFonts w:ascii="Times New Roman" w:eastAsia="Calibri" w:hAnsi="Times New Roman" w:cs="Times New Roman"/>
          <w:b/>
          <w:bCs/>
          <w:sz w:val="24"/>
          <w:szCs w:val="24"/>
        </w:rPr>
        <w:t>Mesleki Gelişim Programı</w:t>
      </w:r>
    </w:p>
    <w:p w:rsidR="00BF05CB" w:rsidRPr="007F7514" w:rsidRDefault="00BF05CB" w:rsidP="007D46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835"/>
        <w:gridCol w:w="2554"/>
      </w:tblGrid>
      <w:tr w:rsidR="00BF05CB" w:rsidRPr="007F7514" w:rsidTr="00DD076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7F7514" w:rsidRDefault="00BF05CB" w:rsidP="001739A6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7514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7F7514" w:rsidRDefault="00BF05CB" w:rsidP="00EA58BF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7514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7F7514" w:rsidRDefault="00BF05CB" w:rsidP="00EA58BF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7514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BF05CB" w:rsidRPr="007F7514" w:rsidTr="00DD076A">
        <w:trPr>
          <w:trHeight w:val="42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7F7514" w:rsidRDefault="00E23336" w:rsidP="001739A6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33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Yönetim ve Kurumsal Eğitimler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7F7514" w:rsidRDefault="00E23336" w:rsidP="00EA58BF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33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7F7514" w:rsidRDefault="00DD076A" w:rsidP="00EA58BF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07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4.01.04.02.021</w:t>
            </w:r>
          </w:p>
        </w:tc>
      </w:tr>
    </w:tbl>
    <w:p w:rsidR="00BF05CB" w:rsidRPr="007F7514" w:rsidRDefault="00BF05CB" w:rsidP="00937C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05CB" w:rsidRPr="007F7514" w:rsidRDefault="00BF05CB" w:rsidP="00E233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right="-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7514">
        <w:rPr>
          <w:rFonts w:ascii="Times New Roman" w:eastAsia="Calibri" w:hAnsi="Times New Roman" w:cs="Times New Roman"/>
          <w:b/>
          <w:sz w:val="24"/>
          <w:szCs w:val="24"/>
        </w:rPr>
        <w:t>ETKİNLİĞİN ADI:</w:t>
      </w:r>
    </w:p>
    <w:p w:rsidR="00E23336" w:rsidRDefault="00E23336" w:rsidP="00E23336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49B6" w:rsidRPr="00AC49B6" w:rsidRDefault="00F97A64" w:rsidP="003B64E0">
      <w:pPr>
        <w:widowControl w:val="0"/>
        <w:autoSpaceDE w:val="0"/>
        <w:autoSpaceDN w:val="0"/>
        <w:adjustRightInd w:val="0"/>
        <w:spacing w:after="0" w:line="240" w:lineRule="auto"/>
        <w:ind w:left="142" w:right="-284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AC49B6">
        <w:rPr>
          <w:rFonts w:ascii="Times New Roman" w:hAnsi="Times New Roman" w:cs="Times New Roman"/>
          <w:sz w:val="24"/>
        </w:rPr>
        <w:t xml:space="preserve">Çevre Yönetim Sistemi </w:t>
      </w:r>
      <w:r>
        <w:rPr>
          <w:rFonts w:ascii="Times New Roman" w:hAnsi="Times New Roman" w:cs="Times New Roman"/>
          <w:sz w:val="24"/>
        </w:rPr>
        <w:t>(</w:t>
      </w:r>
      <w:r w:rsidR="006C1131" w:rsidRPr="006C1131">
        <w:rPr>
          <w:rFonts w:ascii="Times New Roman" w:hAnsi="Times New Roman" w:cs="Times New Roman"/>
          <w:sz w:val="24"/>
        </w:rPr>
        <w:t>TS EN ISO 14001</w:t>
      </w:r>
      <w:r w:rsidR="00AC49B6">
        <w:rPr>
          <w:rFonts w:ascii="Times New Roman" w:hAnsi="Times New Roman" w:cs="Times New Roman"/>
          <w:sz w:val="24"/>
        </w:rPr>
        <w:t>)</w:t>
      </w:r>
      <w:r w:rsidR="00AC49B6" w:rsidRPr="00AC49B6">
        <w:rPr>
          <w:rFonts w:ascii="Times New Roman" w:hAnsi="Times New Roman" w:cs="Times New Roman"/>
          <w:sz w:val="24"/>
        </w:rPr>
        <w:t xml:space="preserve"> Temel</w:t>
      </w:r>
      <w:r w:rsidR="003B64E0">
        <w:rPr>
          <w:rFonts w:ascii="Times New Roman" w:hAnsi="Times New Roman" w:cs="Times New Roman"/>
          <w:sz w:val="24"/>
        </w:rPr>
        <w:t>,</w:t>
      </w:r>
      <w:r w:rsidR="00212C2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Dokümantasyon, İç Tetkik Eğitimi Kursu</w:t>
      </w:r>
    </w:p>
    <w:p w:rsidR="00BF05CB" w:rsidRPr="007F7514" w:rsidRDefault="00BF05CB" w:rsidP="00E23336">
      <w:pPr>
        <w:widowControl w:val="0"/>
        <w:autoSpaceDE w:val="0"/>
        <w:autoSpaceDN w:val="0"/>
        <w:adjustRightInd w:val="0"/>
        <w:spacing w:after="0" w:line="240" w:lineRule="auto"/>
        <w:ind w:left="142" w:right="-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05CB" w:rsidRPr="007F7514" w:rsidRDefault="00BF05CB" w:rsidP="00E233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right="-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7514">
        <w:rPr>
          <w:rFonts w:ascii="Times New Roman" w:eastAsia="Calibri" w:hAnsi="Times New Roman" w:cs="Times New Roman"/>
          <w:b/>
          <w:sz w:val="24"/>
          <w:szCs w:val="24"/>
        </w:rPr>
        <w:t>ETKİNLİĞİN AMAÇLARI</w:t>
      </w:r>
    </w:p>
    <w:p w:rsidR="00BF05CB" w:rsidRPr="007F7514" w:rsidRDefault="00BF05CB" w:rsidP="00E23336">
      <w:pPr>
        <w:widowControl w:val="0"/>
        <w:autoSpaceDE w:val="0"/>
        <w:autoSpaceDN w:val="0"/>
        <w:adjustRightInd w:val="0"/>
        <w:spacing w:after="0" w:line="240" w:lineRule="auto"/>
        <w:ind w:left="142"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B64E0" w:rsidRDefault="003B64E0" w:rsidP="003B64E0">
      <w:pPr>
        <w:widowControl w:val="0"/>
        <w:autoSpaceDE w:val="0"/>
        <w:autoSpaceDN w:val="0"/>
        <w:adjustRightInd w:val="0"/>
        <w:spacing w:after="0" w:line="240" w:lineRule="auto"/>
        <w:ind w:left="142" w:right="-284"/>
        <w:jc w:val="both"/>
        <w:rPr>
          <w:rFonts w:ascii="Times New Roman" w:hAnsi="Times New Roman" w:cs="Times New Roman"/>
          <w:sz w:val="24"/>
        </w:rPr>
      </w:pPr>
      <w:r w:rsidRPr="003B64E0">
        <w:rPr>
          <w:rFonts w:ascii="Times New Roman" w:hAnsi="Times New Roman" w:cs="Times New Roman"/>
          <w:sz w:val="24"/>
        </w:rPr>
        <w:t xml:space="preserve">Bu faaliyet; </w:t>
      </w:r>
      <w:r>
        <w:rPr>
          <w:rFonts w:ascii="Times New Roman" w:hAnsi="Times New Roman" w:cs="Times New Roman"/>
          <w:sz w:val="24"/>
        </w:rPr>
        <w:t>Çevre</w:t>
      </w:r>
      <w:r w:rsidRPr="003B64E0">
        <w:rPr>
          <w:rFonts w:ascii="Times New Roman" w:hAnsi="Times New Roman" w:cs="Times New Roman"/>
          <w:sz w:val="24"/>
        </w:rPr>
        <w:t xml:space="preserve"> Yönetim Sistemi (</w:t>
      </w:r>
      <w:r w:rsidR="006C1131" w:rsidRPr="006C1131">
        <w:rPr>
          <w:rFonts w:ascii="Times New Roman" w:hAnsi="Times New Roman" w:cs="Times New Roman"/>
          <w:sz w:val="24"/>
        </w:rPr>
        <w:t xml:space="preserve">TS </w:t>
      </w:r>
      <w:bookmarkStart w:id="0" w:name="_GoBack"/>
      <w:bookmarkEnd w:id="0"/>
      <w:r w:rsidR="006C1131" w:rsidRPr="006C1131">
        <w:rPr>
          <w:rFonts w:ascii="Times New Roman" w:hAnsi="Times New Roman" w:cs="Times New Roman"/>
          <w:sz w:val="24"/>
        </w:rPr>
        <w:t>EN ISO 14001</w:t>
      </w:r>
      <w:r w:rsidRPr="003B64E0">
        <w:rPr>
          <w:rFonts w:ascii="Times New Roman" w:hAnsi="Times New Roman" w:cs="Times New Roman"/>
          <w:sz w:val="24"/>
        </w:rPr>
        <w:t>) Güncel Standardı dokümantasyon şartlarını yerine getirmek ve yönetim sistemlerinin iç tetkiklerini etkin bir şekilde gerçekleştirecek iç tetkikçileri yetiştirmek amacıyla düzenlenmiştir. Bu faaliyeti başarı ile tamamlayan her kursiyer;</w:t>
      </w:r>
    </w:p>
    <w:p w:rsidR="00B53161" w:rsidRPr="007F7514" w:rsidRDefault="00B53161" w:rsidP="00E23336">
      <w:pPr>
        <w:widowControl w:val="0"/>
        <w:autoSpaceDE w:val="0"/>
        <w:autoSpaceDN w:val="0"/>
        <w:adjustRightInd w:val="0"/>
        <w:spacing w:after="0" w:line="240" w:lineRule="auto"/>
        <w:ind w:left="142" w:right="-284" w:hanging="28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C1131" w:rsidRDefault="006C1131" w:rsidP="006C1131">
      <w:pPr>
        <w:pStyle w:val="ListeParagraf"/>
        <w:numPr>
          <w:ilvl w:val="0"/>
          <w:numId w:val="9"/>
        </w:numPr>
        <w:ind w:left="567" w:right="-284" w:hanging="284"/>
        <w:jc w:val="both"/>
        <w:rPr>
          <w:sz w:val="24"/>
        </w:rPr>
      </w:pPr>
      <w:r w:rsidRPr="006C1131">
        <w:rPr>
          <w:sz w:val="24"/>
        </w:rPr>
        <w:t xml:space="preserve">TS EN ISO 14001 </w:t>
      </w:r>
      <w:r>
        <w:rPr>
          <w:sz w:val="24"/>
        </w:rPr>
        <w:t xml:space="preserve">son </w:t>
      </w:r>
      <w:proofErr w:type="gramStart"/>
      <w:r w:rsidRPr="006C1131">
        <w:rPr>
          <w:sz w:val="24"/>
        </w:rPr>
        <w:t>revizyon</w:t>
      </w:r>
      <w:r>
        <w:rPr>
          <w:sz w:val="24"/>
        </w:rPr>
        <w:t>u</w:t>
      </w:r>
      <w:proofErr w:type="gramEnd"/>
      <w:r>
        <w:rPr>
          <w:sz w:val="24"/>
        </w:rPr>
        <w:t>, geçiş süreçlerinde</w:t>
      </w:r>
      <w:r w:rsidRPr="006C1131">
        <w:rPr>
          <w:sz w:val="24"/>
        </w:rPr>
        <w:t xml:space="preserve"> temel değişiklikler</w:t>
      </w:r>
      <w:r>
        <w:rPr>
          <w:sz w:val="24"/>
        </w:rPr>
        <w:t xml:space="preserve"> hakkında bilgi sahibi olur.</w:t>
      </w:r>
    </w:p>
    <w:p w:rsidR="00E31BC6" w:rsidRPr="00280D7C" w:rsidRDefault="006C1131" w:rsidP="006C1131">
      <w:pPr>
        <w:pStyle w:val="ListeParagraf"/>
        <w:numPr>
          <w:ilvl w:val="0"/>
          <w:numId w:val="9"/>
        </w:numPr>
        <w:ind w:left="567" w:right="-284" w:hanging="284"/>
        <w:jc w:val="both"/>
        <w:rPr>
          <w:sz w:val="24"/>
        </w:rPr>
      </w:pPr>
      <w:r>
        <w:rPr>
          <w:sz w:val="24"/>
        </w:rPr>
        <w:t xml:space="preserve">Standartlardaki yüksek seviyeli yapı </w:t>
      </w:r>
      <w:r w:rsidRPr="006C1131">
        <w:rPr>
          <w:sz w:val="24"/>
        </w:rPr>
        <w:t>hakkında bilgi sahibi olur.</w:t>
      </w:r>
    </w:p>
    <w:p w:rsidR="000417F1" w:rsidRPr="00280D7C" w:rsidRDefault="00BB4CB0" w:rsidP="00E23336">
      <w:pPr>
        <w:pStyle w:val="ListeParagraf"/>
        <w:numPr>
          <w:ilvl w:val="0"/>
          <w:numId w:val="9"/>
        </w:numPr>
        <w:ind w:left="567" w:right="-284" w:hanging="284"/>
        <w:jc w:val="both"/>
        <w:rPr>
          <w:sz w:val="24"/>
        </w:rPr>
      </w:pPr>
      <w:r>
        <w:rPr>
          <w:sz w:val="24"/>
        </w:rPr>
        <w:t>PUKÖ Modeli hakkında bilgi sahibi olur</w:t>
      </w:r>
    </w:p>
    <w:p w:rsidR="000417F1" w:rsidRPr="00280D7C" w:rsidRDefault="00E25ECA" w:rsidP="00E25ECA">
      <w:pPr>
        <w:pStyle w:val="ListeParagraf"/>
        <w:numPr>
          <w:ilvl w:val="0"/>
          <w:numId w:val="9"/>
        </w:numPr>
        <w:ind w:left="567" w:right="-284" w:hanging="284"/>
        <w:jc w:val="both"/>
        <w:rPr>
          <w:sz w:val="24"/>
        </w:rPr>
      </w:pPr>
      <w:r w:rsidRPr="00E25ECA">
        <w:rPr>
          <w:sz w:val="24"/>
        </w:rPr>
        <w:t xml:space="preserve">TS EN ISO 14001 </w:t>
      </w:r>
      <w:r>
        <w:rPr>
          <w:sz w:val="24"/>
        </w:rPr>
        <w:t xml:space="preserve">standardı </w:t>
      </w:r>
      <w:r w:rsidRPr="00E25ECA">
        <w:rPr>
          <w:sz w:val="24"/>
        </w:rPr>
        <w:t>terimler</w:t>
      </w:r>
      <w:r>
        <w:rPr>
          <w:sz w:val="24"/>
        </w:rPr>
        <w:t>ini</w:t>
      </w:r>
      <w:r w:rsidRPr="00E25ECA">
        <w:rPr>
          <w:sz w:val="24"/>
        </w:rPr>
        <w:t xml:space="preserve"> ve tarifleri</w:t>
      </w:r>
      <w:r w:rsidR="00011CB3">
        <w:rPr>
          <w:sz w:val="24"/>
        </w:rPr>
        <w:t>ni açıklar.</w:t>
      </w:r>
    </w:p>
    <w:p w:rsidR="00E25ECA" w:rsidRDefault="00E25ECA" w:rsidP="00E25ECA">
      <w:pPr>
        <w:pStyle w:val="ListeParagraf"/>
        <w:numPr>
          <w:ilvl w:val="0"/>
          <w:numId w:val="9"/>
        </w:numPr>
        <w:ind w:left="567" w:right="-284" w:hanging="284"/>
        <w:jc w:val="both"/>
        <w:rPr>
          <w:sz w:val="24"/>
        </w:rPr>
      </w:pPr>
      <w:r w:rsidRPr="00E25ECA">
        <w:rPr>
          <w:sz w:val="24"/>
        </w:rPr>
        <w:t xml:space="preserve">Çevre yönetim sisteminin </w:t>
      </w:r>
      <w:r>
        <w:rPr>
          <w:sz w:val="24"/>
        </w:rPr>
        <w:t xml:space="preserve">faydaları </w:t>
      </w:r>
      <w:r w:rsidRPr="00E25ECA">
        <w:rPr>
          <w:sz w:val="24"/>
        </w:rPr>
        <w:t>hakkında bilgi sahibi olur.</w:t>
      </w:r>
    </w:p>
    <w:p w:rsidR="00386D18" w:rsidRPr="00280D7C" w:rsidRDefault="00E25ECA" w:rsidP="00E25ECA">
      <w:pPr>
        <w:pStyle w:val="ListeParagraf"/>
        <w:numPr>
          <w:ilvl w:val="0"/>
          <w:numId w:val="9"/>
        </w:numPr>
        <w:ind w:left="567" w:right="-284" w:hanging="284"/>
        <w:jc w:val="both"/>
        <w:rPr>
          <w:sz w:val="24"/>
        </w:rPr>
      </w:pPr>
      <w:r w:rsidRPr="00280D7C">
        <w:rPr>
          <w:sz w:val="24"/>
        </w:rPr>
        <w:t xml:space="preserve">TS EN ISO 14001 </w:t>
      </w:r>
      <w:r w:rsidR="00084874" w:rsidRPr="00280D7C">
        <w:rPr>
          <w:sz w:val="24"/>
        </w:rPr>
        <w:t xml:space="preserve">Çevre </w:t>
      </w:r>
      <w:r w:rsidRPr="00280D7C">
        <w:rPr>
          <w:sz w:val="24"/>
        </w:rPr>
        <w:t xml:space="preserve">yönetim sistemi </w:t>
      </w:r>
      <w:r>
        <w:rPr>
          <w:sz w:val="24"/>
        </w:rPr>
        <w:t>standartşartlarını sağlamak için gerekli faaliyetleri açıklar.</w:t>
      </w:r>
    </w:p>
    <w:p w:rsidR="00DB6CA9" w:rsidRPr="00280D7C" w:rsidRDefault="00084874" w:rsidP="00E23336">
      <w:pPr>
        <w:pStyle w:val="ListeParagraf"/>
        <w:numPr>
          <w:ilvl w:val="0"/>
          <w:numId w:val="9"/>
        </w:numPr>
        <w:ind w:left="567" w:right="-284" w:hanging="284"/>
        <w:jc w:val="both"/>
        <w:rPr>
          <w:sz w:val="24"/>
        </w:rPr>
      </w:pPr>
      <w:r w:rsidRPr="00280D7C">
        <w:rPr>
          <w:sz w:val="24"/>
        </w:rPr>
        <w:t xml:space="preserve">Dokümante </w:t>
      </w:r>
      <w:r w:rsidR="00E25ECA" w:rsidRPr="00280D7C">
        <w:rPr>
          <w:sz w:val="24"/>
        </w:rPr>
        <w:t xml:space="preserve">edilmiş </w:t>
      </w:r>
      <w:r w:rsidRPr="00280D7C">
        <w:rPr>
          <w:sz w:val="24"/>
        </w:rPr>
        <w:t>(</w:t>
      </w:r>
      <w:r w:rsidR="00E25ECA" w:rsidRPr="00280D7C">
        <w:rPr>
          <w:sz w:val="24"/>
        </w:rPr>
        <w:t>yazılı</w:t>
      </w:r>
      <w:r w:rsidRPr="00280D7C">
        <w:rPr>
          <w:sz w:val="24"/>
        </w:rPr>
        <w:t xml:space="preserve">) </w:t>
      </w:r>
      <w:r w:rsidR="00E25ECA" w:rsidRPr="00280D7C">
        <w:rPr>
          <w:sz w:val="24"/>
        </w:rPr>
        <w:t xml:space="preserve">bilgi </w:t>
      </w:r>
      <w:r w:rsidR="00E25ECA">
        <w:rPr>
          <w:sz w:val="24"/>
        </w:rPr>
        <w:t>kavramını</w:t>
      </w:r>
      <w:r w:rsidR="00011CB3">
        <w:rPr>
          <w:sz w:val="24"/>
        </w:rPr>
        <w:t xml:space="preserve"> açıklar.</w:t>
      </w:r>
    </w:p>
    <w:p w:rsidR="00DB6CA9" w:rsidRPr="006C1367" w:rsidRDefault="00084874" w:rsidP="00056F87">
      <w:pPr>
        <w:pStyle w:val="ListeParagraf"/>
        <w:numPr>
          <w:ilvl w:val="0"/>
          <w:numId w:val="9"/>
        </w:numPr>
        <w:ind w:left="567" w:right="-284" w:hanging="284"/>
        <w:jc w:val="both"/>
        <w:rPr>
          <w:sz w:val="24"/>
        </w:rPr>
      </w:pPr>
      <w:r w:rsidRPr="006C1367">
        <w:rPr>
          <w:sz w:val="24"/>
        </w:rPr>
        <w:t xml:space="preserve">Çevre </w:t>
      </w:r>
      <w:r w:rsidR="00056F87" w:rsidRPr="00056F87">
        <w:rPr>
          <w:sz w:val="24"/>
        </w:rPr>
        <w:t>yönetim sistemi standardı için gerekli doküman yapısını açıklar</w:t>
      </w:r>
      <w:r w:rsidR="00056F87">
        <w:rPr>
          <w:sz w:val="24"/>
        </w:rPr>
        <w:t>.</w:t>
      </w:r>
    </w:p>
    <w:p w:rsidR="00056F87" w:rsidRDefault="00056F87" w:rsidP="00E23336">
      <w:pPr>
        <w:pStyle w:val="ListeParagraf"/>
        <w:numPr>
          <w:ilvl w:val="0"/>
          <w:numId w:val="9"/>
        </w:numPr>
        <w:ind w:left="567" w:right="-284" w:hanging="284"/>
        <w:jc w:val="both"/>
        <w:rPr>
          <w:sz w:val="24"/>
        </w:rPr>
      </w:pPr>
      <w:r w:rsidRPr="00280D7C">
        <w:rPr>
          <w:sz w:val="24"/>
        </w:rPr>
        <w:t>Çevre yönetim sistemi</w:t>
      </w:r>
      <w:r>
        <w:rPr>
          <w:sz w:val="24"/>
        </w:rPr>
        <w:t>nde</w:t>
      </w:r>
      <w:r w:rsidRPr="006C1367">
        <w:rPr>
          <w:sz w:val="24"/>
        </w:rPr>
        <w:t>kuruluş</w:t>
      </w:r>
      <w:r>
        <w:rPr>
          <w:sz w:val="24"/>
        </w:rPr>
        <w:t>uniçeriği ve kapsamını belirler.</w:t>
      </w:r>
    </w:p>
    <w:p w:rsidR="00056F87" w:rsidRDefault="00056F87" w:rsidP="00E23336">
      <w:pPr>
        <w:pStyle w:val="ListeParagraf"/>
        <w:numPr>
          <w:ilvl w:val="0"/>
          <w:numId w:val="9"/>
        </w:numPr>
        <w:ind w:left="567" w:right="-284" w:hanging="284"/>
        <w:jc w:val="both"/>
        <w:rPr>
          <w:sz w:val="24"/>
        </w:rPr>
      </w:pPr>
      <w:r w:rsidRPr="00280D7C">
        <w:rPr>
          <w:sz w:val="24"/>
        </w:rPr>
        <w:t>Çevre yönetim sistemi</w:t>
      </w:r>
      <w:r>
        <w:rPr>
          <w:sz w:val="24"/>
        </w:rPr>
        <w:t>nde</w:t>
      </w:r>
      <w:r w:rsidR="00280D7C" w:rsidRPr="006C1367">
        <w:rPr>
          <w:sz w:val="24"/>
        </w:rPr>
        <w:t>çevre politikası</w:t>
      </w:r>
      <w:r>
        <w:rPr>
          <w:sz w:val="24"/>
        </w:rPr>
        <w:t xml:space="preserve"> geliştirir.</w:t>
      </w:r>
    </w:p>
    <w:p w:rsidR="00056F87" w:rsidRDefault="00056F87" w:rsidP="00E23336">
      <w:pPr>
        <w:pStyle w:val="ListeParagraf"/>
        <w:numPr>
          <w:ilvl w:val="0"/>
          <w:numId w:val="9"/>
        </w:numPr>
        <w:ind w:left="567" w:right="-284" w:hanging="284"/>
        <w:jc w:val="both"/>
        <w:rPr>
          <w:sz w:val="24"/>
        </w:rPr>
      </w:pPr>
      <w:r w:rsidRPr="00280D7C">
        <w:rPr>
          <w:sz w:val="24"/>
        </w:rPr>
        <w:t>Çevre yönetim sistemi</w:t>
      </w:r>
      <w:r>
        <w:rPr>
          <w:sz w:val="24"/>
        </w:rPr>
        <w:t>nde riskler ve</w:t>
      </w:r>
      <w:r w:rsidR="00280D7C" w:rsidRPr="006C1367">
        <w:rPr>
          <w:sz w:val="24"/>
        </w:rPr>
        <w:t xml:space="preserve"> fırsatlar</w:t>
      </w:r>
      <w:r>
        <w:rPr>
          <w:sz w:val="24"/>
        </w:rPr>
        <w:t>ı belirler.</w:t>
      </w:r>
    </w:p>
    <w:p w:rsidR="006510F4" w:rsidRDefault="00056F87" w:rsidP="00E23336">
      <w:pPr>
        <w:pStyle w:val="ListeParagraf"/>
        <w:numPr>
          <w:ilvl w:val="0"/>
          <w:numId w:val="9"/>
        </w:numPr>
        <w:ind w:left="567" w:right="-284" w:hanging="284"/>
        <w:jc w:val="both"/>
        <w:rPr>
          <w:sz w:val="24"/>
        </w:rPr>
      </w:pPr>
      <w:r w:rsidRPr="00280D7C">
        <w:rPr>
          <w:sz w:val="24"/>
        </w:rPr>
        <w:t>Çevre yönetim sistemi</w:t>
      </w:r>
      <w:r>
        <w:rPr>
          <w:sz w:val="24"/>
        </w:rPr>
        <w:t>nde</w:t>
      </w:r>
      <w:r w:rsidR="00280D7C" w:rsidRPr="006C1367">
        <w:rPr>
          <w:sz w:val="24"/>
        </w:rPr>
        <w:t xml:space="preserve"> ihtiyaç duyulan </w:t>
      </w:r>
      <w:proofErr w:type="gramStart"/>
      <w:r w:rsidR="00280D7C" w:rsidRPr="006C1367">
        <w:rPr>
          <w:sz w:val="24"/>
        </w:rPr>
        <w:t>prosesler</w:t>
      </w:r>
      <w:r>
        <w:rPr>
          <w:sz w:val="24"/>
        </w:rPr>
        <w:t>i</w:t>
      </w:r>
      <w:proofErr w:type="gramEnd"/>
      <w:r>
        <w:rPr>
          <w:sz w:val="24"/>
        </w:rPr>
        <w:t xml:space="preserve"> geliştirir.</w:t>
      </w:r>
    </w:p>
    <w:p w:rsidR="006510F4" w:rsidRDefault="006510F4" w:rsidP="00E23336">
      <w:pPr>
        <w:pStyle w:val="ListeParagraf"/>
        <w:numPr>
          <w:ilvl w:val="0"/>
          <w:numId w:val="9"/>
        </w:numPr>
        <w:ind w:left="567" w:right="-284" w:hanging="284"/>
        <w:jc w:val="both"/>
        <w:rPr>
          <w:sz w:val="24"/>
        </w:rPr>
      </w:pPr>
      <w:r w:rsidRPr="00280D7C">
        <w:rPr>
          <w:sz w:val="24"/>
        </w:rPr>
        <w:t>Çevre yönetim sistemi</w:t>
      </w:r>
      <w:r>
        <w:rPr>
          <w:sz w:val="24"/>
        </w:rPr>
        <w:t>nde</w:t>
      </w:r>
      <w:r w:rsidR="00280D7C" w:rsidRPr="006C1367">
        <w:rPr>
          <w:sz w:val="24"/>
        </w:rPr>
        <w:t xml:space="preserve"> çevre boyutları</w:t>
      </w:r>
      <w:r>
        <w:rPr>
          <w:sz w:val="24"/>
        </w:rPr>
        <w:t>nı belirler.</w:t>
      </w:r>
    </w:p>
    <w:p w:rsidR="006510F4" w:rsidRDefault="006510F4" w:rsidP="00E23336">
      <w:pPr>
        <w:pStyle w:val="ListeParagraf"/>
        <w:numPr>
          <w:ilvl w:val="0"/>
          <w:numId w:val="9"/>
        </w:numPr>
        <w:ind w:left="567" w:right="-284" w:hanging="284"/>
        <w:jc w:val="both"/>
        <w:rPr>
          <w:sz w:val="24"/>
        </w:rPr>
      </w:pPr>
      <w:r w:rsidRPr="00280D7C">
        <w:rPr>
          <w:sz w:val="24"/>
        </w:rPr>
        <w:t>Çevre yönetim sistemi</w:t>
      </w:r>
      <w:r>
        <w:rPr>
          <w:sz w:val="24"/>
        </w:rPr>
        <w:t>nde</w:t>
      </w:r>
      <w:r w:rsidR="00280D7C" w:rsidRPr="006C1367">
        <w:rPr>
          <w:sz w:val="24"/>
        </w:rPr>
        <w:t xml:space="preserve"> uygunluk yükümlülükleri</w:t>
      </w:r>
      <w:r w:rsidR="00011CB3">
        <w:rPr>
          <w:sz w:val="24"/>
        </w:rPr>
        <w:t>ni açıklar.</w:t>
      </w:r>
    </w:p>
    <w:p w:rsidR="00386D18" w:rsidRPr="006C1367" w:rsidRDefault="006510F4" w:rsidP="00E23336">
      <w:pPr>
        <w:pStyle w:val="ListeParagraf"/>
        <w:numPr>
          <w:ilvl w:val="0"/>
          <w:numId w:val="9"/>
        </w:numPr>
        <w:ind w:left="567" w:right="-284" w:hanging="284"/>
        <w:jc w:val="both"/>
        <w:rPr>
          <w:sz w:val="24"/>
        </w:rPr>
      </w:pPr>
      <w:r w:rsidRPr="00280D7C">
        <w:rPr>
          <w:sz w:val="24"/>
        </w:rPr>
        <w:t>Çevre yönetim sistemi</w:t>
      </w:r>
      <w:r>
        <w:rPr>
          <w:sz w:val="24"/>
        </w:rPr>
        <w:t xml:space="preserve">nde gerekli </w:t>
      </w:r>
      <w:r w:rsidR="00280D7C" w:rsidRPr="006C1367">
        <w:rPr>
          <w:rFonts w:eastAsia="Calibri"/>
          <w:sz w:val="24"/>
        </w:rPr>
        <w:t xml:space="preserve">olan </w:t>
      </w:r>
      <w:proofErr w:type="gramStart"/>
      <w:r w:rsidR="00280D7C" w:rsidRPr="006C1367">
        <w:rPr>
          <w:rFonts w:eastAsia="Calibri"/>
          <w:sz w:val="24"/>
        </w:rPr>
        <w:t>prosedürleri</w:t>
      </w:r>
      <w:proofErr w:type="gramEnd"/>
      <w:r w:rsidR="00280D7C" w:rsidRPr="006C1367">
        <w:rPr>
          <w:rFonts w:eastAsia="Calibri"/>
          <w:sz w:val="24"/>
        </w:rPr>
        <w:t xml:space="preserve"> </w:t>
      </w:r>
      <w:r w:rsidR="00011CB3">
        <w:rPr>
          <w:rFonts w:eastAsia="Calibri"/>
          <w:sz w:val="24"/>
        </w:rPr>
        <w:t>açıklar.</w:t>
      </w:r>
    </w:p>
    <w:p w:rsidR="007822D5" w:rsidRPr="006C1367" w:rsidRDefault="006C1367" w:rsidP="00E23336">
      <w:pPr>
        <w:pStyle w:val="ListeParagraf"/>
        <w:numPr>
          <w:ilvl w:val="0"/>
          <w:numId w:val="9"/>
        </w:numPr>
        <w:ind w:left="567" w:right="-284" w:hanging="284"/>
        <w:jc w:val="both"/>
        <w:rPr>
          <w:sz w:val="24"/>
        </w:rPr>
      </w:pPr>
      <w:r w:rsidRPr="006C1367">
        <w:rPr>
          <w:sz w:val="24"/>
        </w:rPr>
        <w:t xml:space="preserve">TS EN ISO 14001 </w:t>
      </w:r>
      <w:r w:rsidR="00C83665" w:rsidRPr="00280D7C">
        <w:rPr>
          <w:sz w:val="24"/>
        </w:rPr>
        <w:t xml:space="preserve">çevre </w:t>
      </w:r>
      <w:r w:rsidR="006510F4" w:rsidRPr="00280D7C">
        <w:rPr>
          <w:sz w:val="24"/>
        </w:rPr>
        <w:t>yönetim sistemi</w:t>
      </w:r>
      <w:r w:rsidR="006510F4">
        <w:rPr>
          <w:sz w:val="24"/>
        </w:rPr>
        <w:t xml:space="preserve">nde </w:t>
      </w:r>
      <w:r w:rsidRPr="006C1367">
        <w:rPr>
          <w:rFonts w:eastAsia="Calibri"/>
          <w:sz w:val="24"/>
        </w:rPr>
        <w:t>gerekli olan destek dokümanları hazırlar</w:t>
      </w:r>
      <w:r w:rsidRPr="006C1367">
        <w:rPr>
          <w:sz w:val="24"/>
        </w:rPr>
        <w:t>.</w:t>
      </w:r>
    </w:p>
    <w:p w:rsidR="00C83665" w:rsidRDefault="006C1367" w:rsidP="00E23336">
      <w:pPr>
        <w:pStyle w:val="ListeParagraf"/>
        <w:numPr>
          <w:ilvl w:val="0"/>
          <w:numId w:val="9"/>
        </w:numPr>
        <w:ind w:left="567" w:right="-284" w:hanging="284"/>
        <w:jc w:val="both"/>
        <w:rPr>
          <w:sz w:val="24"/>
        </w:rPr>
      </w:pPr>
      <w:r w:rsidRPr="00106590">
        <w:rPr>
          <w:sz w:val="24"/>
        </w:rPr>
        <w:t xml:space="preserve">Çevre </w:t>
      </w:r>
      <w:r w:rsidR="00C83665" w:rsidRPr="00106590">
        <w:rPr>
          <w:sz w:val="24"/>
        </w:rPr>
        <w:t>boyutları</w:t>
      </w:r>
      <w:r w:rsidR="00C83665" w:rsidRPr="00E25ECA">
        <w:rPr>
          <w:sz w:val="24"/>
        </w:rPr>
        <w:t>hakkında bilgi sahibi olur.</w:t>
      </w:r>
    </w:p>
    <w:p w:rsidR="00C83665" w:rsidRDefault="00C83665" w:rsidP="00E23336">
      <w:pPr>
        <w:pStyle w:val="ListeParagraf"/>
        <w:numPr>
          <w:ilvl w:val="0"/>
          <w:numId w:val="9"/>
        </w:numPr>
        <w:ind w:left="567" w:right="-284" w:hanging="284"/>
        <w:jc w:val="both"/>
        <w:rPr>
          <w:sz w:val="24"/>
        </w:rPr>
      </w:pPr>
      <w:r>
        <w:rPr>
          <w:sz w:val="24"/>
        </w:rPr>
        <w:t xml:space="preserve">Çevre boyutlarının </w:t>
      </w:r>
      <w:r w:rsidRPr="00106590">
        <w:rPr>
          <w:sz w:val="24"/>
        </w:rPr>
        <w:t xml:space="preserve">etkileri </w:t>
      </w:r>
      <w:r w:rsidRPr="00E25ECA">
        <w:rPr>
          <w:sz w:val="24"/>
        </w:rPr>
        <w:t>hakkında bilgi sahibi olur.</w:t>
      </w:r>
    </w:p>
    <w:p w:rsidR="00386D18" w:rsidRPr="00106590" w:rsidRDefault="006C1367" w:rsidP="00E23336">
      <w:pPr>
        <w:pStyle w:val="ListeParagraf"/>
        <w:numPr>
          <w:ilvl w:val="0"/>
          <w:numId w:val="9"/>
        </w:numPr>
        <w:ind w:left="567" w:right="-284" w:hanging="284"/>
        <w:jc w:val="both"/>
        <w:rPr>
          <w:sz w:val="24"/>
        </w:rPr>
      </w:pPr>
      <w:r w:rsidRPr="00106590">
        <w:rPr>
          <w:sz w:val="24"/>
        </w:rPr>
        <w:t xml:space="preserve">Önemli </w:t>
      </w:r>
      <w:r w:rsidR="00C83665" w:rsidRPr="00106590">
        <w:rPr>
          <w:sz w:val="24"/>
        </w:rPr>
        <w:t>çevre boyutu belirleme kriterlerini</w:t>
      </w:r>
      <w:r w:rsidR="00C83665">
        <w:rPr>
          <w:sz w:val="24"/>
        </w:rPr>
        <w:t>planlar.</w:t>
      </w:r>
    </w:p>
    <w:p w:rsidR="00BC7090" w:rsidRPr="00106590" w:rsidRDefault="00C83665" w:rsidP="00E23336">
      <w:pPr>
        <w:pStyle w:val="ListeParagraf"/>
        <w:numPr>
          <w:ilvl w:val="0"/>
          <w:numId w:val="9"/>
        </w:numPr>
        <w:ind w:left="567" w:right="-284" w:hanging="284"/>
        <w:jc w:val="both"/>
        <w:rPr>
          <w:rFonts w:eastAsia="Calibri"/>
          <w:sz w:val="24"/>
        </w:rPr>
      </w:pPr>
      <w:r w:rsidRPr="00280D7C">
        <w:rPr>
          <w:sz w:val="24"/>
        </w:rPr>
        <w:t xml:space="preserve">Çevre yönetim </w:t>
      </w:r>
      <w:r>
        <w:rPr>
          <w:sz w:val="24"/>
        </w:rPr>
        <w:t>sistemi faaliyetlerinin planlar.</w:t>
      </w:r>
    </w:p>
    <w:p w:rsidR="007A7007" w:rsidRPr="00106590" w:rsidRDefault="00C83665" w:rsidP="00E23336">
      <w:pPr>
        <w:pStyle w:val="ListeParagraf"/>
        <w:numPr>
          <w:ilvl w:val="0"/>
          <w:numId w:val="9"/>
        </w:numPr>
        <w:ind w:left="567" w:right="-284" w:hanging="284"/>
        <w:jc w:val="both"/>
        <w:rPr>
          <w:rFonts w:eastAsia="Calibri"/>
          <w:sz w:val="24"/>
        </w:rPr>
      </w:pPr>
      <w:r w:rsidRPr="00280D7C">
        <w:rPr>
          <w:sz w:val="24"/>
        </w:rPr>
        <w:t xml:space="preserve">Çevre yönetim </w:t>
      </w:r>
      <w:r>
        <w:rPr>
          <w:sz w:val="24"/>
        </w:rPr>
        <w:t xml:space="preserve">sistemi için gerekli </w:t>
      </w:r>
      <w:r w:rsidRPr="00106590">
        <w:rPr>
          <w:sz w:val="24"/>
        </w:rPr>
        <w:t xml:space="preserve">destek </w:t>
      </w:r>
      <w:r w:rsidR="006C1367" w:rsidRPr="00106590">
        <w:rPr>
          <w:sz w:val="24"/>
        </w:rPr>
        <w:t xml:space="preserve">yazılı bilgileri </w:t>
      </w:r>
      <w:r w:rsidRPr="00106590">
        <w:rPr>
          <w:sz w:val="24"/>
        </w:rPr>
        <w:t>hazırlar</w:t>
      </w:r>
      <w:r w:rsidR="008D3C0A" w:rsidRPr="00106590">
        <w:rPr>
          <w:rFonts w:eastAsia="Calibri"/>
          <w:sz w:val="24"/>
        </w:rPr>
        <w:t>.</w:t>
      </w:r>
    </w:p>
    <w:p w:rsidR="00C83665" w:rsidRPr="00C83665" w:rsidRDefault="006C1367" w:rsidP="00C83665">
      <w:pPr>
        <w:pStyle w:val="ListeParagraf"/>
        <w:numPr>
          <w:ilvl w:val="0"/>
          <w:numId w:val="9"/>
        </w:numPr>
        <w:ind w:left="567" w:right="-284" w:hanging="284"/>
        <w:jc w:val="both"/>
        <w:rPr>
          <w:sz w:val="24"/>
        </w:rPr>
      </w:pPr>
      <w:r w:rsidRPr="00C83665">
        <w:rPr>
          <w:sz w:val="24"/>
        </w:rPr>
        <w:t xml:space="preserve">TS EN ISO 14001 </w:t>
      </w:r>
      <w:r w:rsidR="00C83665" w:rsidRPr="00C83665">
        <w:rPr>
          <w:sz w:val="24"/>
        </w:rPr>
        <w:t>standardı maddelerini TS EN ISO 19011’e göre yorumlar.</w:t>
      </w:r>
    </w:p>
    <w:p w:rsidR="007A7007" w:rsidRPr="00C83665" w:rsidRDefault="009D575F" w:rsidP="00C83665">
      <w:pPr>
        <w:pStyle w:val="ListeParagraf"/>
        <w:numPr>
          <w:ilvl w:val="0"/>
          <w:numId w:val="9"/>
        </w:numPr>
        <w:ind w:left="567" w:right="-284" w:hanging="284"/>
        <w:jc w:val="both"/>
        <w:rPr>
          <w:sz w:val="24"/>
        </w:rPr>
      </w:pPr>
      <w:r w:rsidRPr="00C83665">
        <w:rPr>
          <w:sz w:val="24"/>
        </w:rPr>
        <w:t>TS EN ISO 19</w:t>
      </w:r>
      <w:r w:rsidR="006C1367" w:rsidRPr="00C83665">
        <w:rPr>
          <w:sz w:val="24"/>
        </w:rPr>
        <w:t xml:space="preserve">011 </w:t>
      </w:r>
      <w:r w:rsidR="00C83665">
        <w:rPr>
          <w:sz w:val="24"/>
        </w:rPr>
        <w:t>standart maddeleri hakkında bilgi sahibi olur.</w:t>
      </w:r>
    </w:p>
    <w:p w:rsidR="00C34955" w:rsidRPr="00106590" w:rsidRDefault="006C1367" w:rsidP="00E23336">
      <w:pPr>
        <w:pStyle w:val="ListeParagraf"/>
        <w:numPr>
          <w:ilvl w:val="0"/>
          <w:numId w:val="9"/>
        </w:numPr>
        <w:ind w:left="567" w:right="-284" w:hanging="284"/>
        <w:jc w:val="both"/>
        <w:rPr>
          <w:rFonts w:eastAsia="Calibri"/>
          <w:sz w:val="24"/>
        </w:rPr>
      </w:pPr>
      <w:r w:rsidRPr="00106590">
        <w:rPr>
          <w:sz w:val="24"/>
        </w:rPr>
        <w:t xml:space="preserve">Tetkik </w:t>
      </w:r>
      <w:r w:rsidR="00C83665" w:rsidRPr="00106590">
        <w:rPr>
          <w:sz w:val="24"/>
        </w:rPr>
        <w:t xml:space="preserve">çeşitleri </w:t>
      </w:r>
      <w:r w:rsidR="00C83665">
        <w:rPr>
          <w:sz w:val="24"/>
        </w:rPr>
        <w:t>hakkında bilgi sahibi olur.</w:t>
      </w:r>
    </w:p>
    <w:p w:rsidR="00C83665" w:rsidRPr="007F7514" w:rsidRDefault="00C83665" w:rsidP="00C83665">
      <w:pPr>
        <w:pStyle w:val="ListeParagraf"/>
        <w:numPr>
          <w:ilvl w:val="0"/>
          <w:numId w:val="9"/>
        </w:numPr>
        <w:ind w:left="567" w:right="-284" w:hanging="284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lastRenderedPageBreak/>
        <w:t>Tetkikin faydalarını örneklerle açıklar.</w:t>
      </w:r>
    </w:p>
    <w:p w:rsidR="00937CF2" w:rsidRPr="00106590" w:rsidRDefault="00106590" w:rsidP="00E23336">
      <w:pPr>
        <w:pStyle w:val="ListeParagraf"/>
        <w:numPr>
          <w:ilvl w:val="0"/>
          <w:numId w:val="9"/>
        </w:numPr>
        <w:ind w:left="567" w:right="-284" w:hanging="284"/>
        <w:jc w:val="both"/>
        <w:rPr>
          <w:rFonts w:eastAsia="Calibri"/>
          <w:sz w:val="24"/>
        </w:rPr>
      </w:pPr>
      <w:r w:rsidRPr="00106590">
        <w:rPr>
          <w:sz w:val="24"/>
        </w:rPr>
        <w:t xml:space="preserve">Tetkikin </w:t>
      </w:r>
      <w:r w:rsidR="009C4503" w:rsidRPr="00106590">
        <w:rPr>
          <w:sz w:val="24"/>
        </w:rPr>
        <w:t>yönetimi gerçekleştirir</w:t>
      </w:r>
      <w:r w:rsidR="006B198F" w:rsidRPr="00106590">
        <w:rPr>
          <w:rFonts w:eastAsia="Calibri"/>
          <w:sz w:val="24"/>
        </w:rPr>
        <w:t>.</w:t>
      </w:r>
    </w:p>
    <w:p w:rsidR="00C34955" w:rsidRPr="00106590" w:rsidRDefault="00C34955" w:rsidP="00E23336">
      <w:pPr>
        <w:pStyle w:val="ListeParagraf"/>
        <w:numPr>
          <w:ilvl w:val="0"/>
          <w:numId w:val="9"/>
        </w:numPr>
        <w:ind w:left="567" w:right="-284" w:hanging="284"/>
        <w:jc w:val="both"/>
        <w:rPr>
          <w:rFonts w:eastAsia="Calibri"/>
          <w:sz w:val="24"/>
        </w:rPr>
      </w:pPr>
      <w:r w:rsidRPr="00106590">
        <w:rPr>
          <w:rFonts w:eastAsia="Calibri"/>
          <w:sz w:val="24"/>
        </w:rPr>
        <w:t>Tetkik planlamasını yapar.</w:t>
      </w:r>
    </w:p>
    <w:p w:rsidR="00937CF2" w:rsidRDefault="00937CF2" w:rsidP="00E23336">
      <w:pPr>
        <w:pStyle w:val="ListeParagraf"/>
        <w:numPr>
          <w:ilvl w:val="0"/>
          <w:numId w:val="9"/>
        </w:numPr>
        <w:ind w:left="567" w:right="-284" w:hanging="284"/>
        <w:jc w:val="both"/>
        <w:rPr>
          <w:rFonts w:eastAsia="Calibri"/>
          <w:sz w:val="24"/>
        </w:rPr>
      </w:pPr>
      <w:r w:rsidRPr="00106590">
        <w:rPr>
          <w:rFonts w:eastAsia="Calibri"/>
          <w:sz w:val="24"/>
        </w:rPr>
        <w:t>Tetk</w:t>
      </w:r>
      <w:r w:rsidR="008D3C0A" w:rsidRPr="00106590">
        <w:rPr>
          <w:rFonts w:eastAsia="Calibri"/>
          <w:sz w:val="24"/>
        </w:rPr>
        <w:t>ik için gereken soru listelerini</w:t>
      </w:r>
      <w:r w:rsidRPr="00106590">
        <w:rPr>
          <w:rFonts w:eastAsia="Calibri"/>
          <w:sz w:val="24"/>
        </w:rPr>
        <w:t xml:space="preserve"> hazırla</w:t>
      </w:r>
      <w:r w:rsidR="006B198F" w:rsidRPr="00106590">
        <w:rPr>
          <w:rFonts w:eastAsia="Calibri"/>
          <w:sz w:val="24"/>
        </w:rPr>
        <w:t>ma becerisi kazanır.</w:t>
      </w:r>
    </w:p>
    <w:p w:rsidR="009C4503" w:rsidRPr="007F7514" w:rsidRDefault="009C4503" w:rsidP="009C4503">
      <w:pPr>
        <w:pStyle w:val="ListeParagraf"/>
        <w:numPr>
          <w:ilvl w:val="0"/>
          <w:numId w:val="9"/>
        </w:numPr>
        <w:ind w:left="567" w:right="-284" w:hanging="284"/>
        <w:jc w:val="both"/>
        <w:rPr>
          <w:rFonts w:eastAsia="Calibri"/>
          <w:sz w:val="24"/>
        </w:rPr>
      </w:pPr>
      <w:r w:rsidRPr="007F7514">
        <w:rPr>
          <w:rFonts w:eastAsia="Calibri"/>
          <w:sz w:val="24"/>
        </w:rPr>
        <w:t xml:space="preserve">Kuruluşlar tarafından oluşturulan </w:t>
      </w:r>
      <w:r>
        <w:rPr>
          <w:rFonts w:eastAsia="Calibri"/>
          <w:sz w:val="24"/>
        </w:rPr>
        <w:t>çevre yönetim sisteminin standartlara uygunluk değerlendirmesini yapar.</w:t>
      </w:r>
    </w:p>
    <w:p w:rsidR="009E1200" w:rsidRPr="00106590" w:rsidRDefault="006B198F" w:rsidP="00E23336">
      <w:pPr>
        <w:pStyle w:val="ListeParagraf"/>
        <w:numPr>
          <w:ilvl w:val="0"/>
          <w:numId w:val="9"/>
        </w:numPr>
        <w:ind w:left="567" w:right="-284" w:hanging="284"/>
        <w:jc w:val="both"/>
        <w:rPr>
          <w:rFonts w:eastAsia="Calibri"/>
          <w:sz w:val="24"/>
        </w:rPr>
      </w:pPr>
      <w:r w:rsidRPr="00106590">
        <w:rPr>
          <w:rFonts w:eastAsia="Calibri"/>
          <w:sz w:val="24"/>
        </w:rPr>
        <w:t>Tetkik sonucuna göre</w:t>
      </w:r>
      <w:r w:rsidR="00937CF2" w:rsidRPr="00106590">
        <w:rPr>
          <w:rFonts w:eastAsia="Calibri"/>
          <w:sz w:val="24"/>
        </w:rPr>
        <w:t xml:space="preserve"> rapor hazırlanma işlemini yapar.</w:t>
      </w:r>
    </w:p>
    <w:p w:rsidR="006B198F" w:rsidRPr="00106590" w:rsidRDefault="006B198F" w:rsidP="00E23336">
      <w:pPr>
        <w:pStyle w:val="ListeParagraf"/>
        <w:numPr>
          <w:ilvl w:val="0"/>
          <w:numId w:val="9"/>
        </w:numPr>
        <w:ind w:left="567" w:right="-284" w:hanging="284"/>
        <w:jc w:val="both"/>
        <w:rPr>
          <w:rFonts w:eastAsia="Calibri"/>
          <w:sz w:val="24"/>
        </w:rPr>
      </w:pPr>
      <w:r w:rsidRPr="00106590">
        <w:rPr>
          <w:rFonts w:eastAsia="Calibri"/>
          <w:sz w:val="24"/>
        </w:rPr>
        <w:t>Tetkik görevlisinin sorumluluklarını açıklar.</w:t>
      </w:r>
    </w:p>
    <w:p w:rsidR="00A47EEE" w:rsidRDefault="00011CB3" w:rsidP="00A47EEE">
      <w:pPr>
        <w:pStyle w:val="ListeParagraf"/>
        <w:numPr>
          <w:ilvl w:val="0"/>
          <w:numId w:val="9"/>
        </w:numPr>
        <w:ind w:left="567" w:right="-284" w:hanging="284"/>
        <w:jc w:val="both"/>
        <w:rPr>
          <w:rFonts w:eastAsia="Calibri"/>
          <w:sz w:val="24"/>
        </w:rPr>
      </w:pPr>
      <w:r>
        <w:rPr>
          <w:sz w:val="24"/>
        </w:rPr>
        <w:t>Pratik ve örnek çalışmalar y</w:t>
      </w:r>
      <w:r w:rsidR="00106590" w:rsidRPr="00106590">
        <w:rPr>
          <w:sz w:val="24"/>
        </w:rPr>
        <w:t>apar</w:t>
      </w:r>
      <w:r w:rsidR="00106590" w:rsidRPr="00106590">
        <w:rPr>
          <w:rFonts w:eastAsia="Calibri"/>
          <w:sz w:val="24"/>
        </w:rPr>
        <w:t>.</w:t>
      </w:r>
    </w:p>
    <w:p w:rsidR="00A47EEE" w:rsidRPr="00A47EEE" w:rsidRDefault="00A47EEE" w:rsidP="00A47EEE">
      <w:pPr>
        <w:pStyle w:val="ListeParagraf"/>
        <w:numPr>
          <w:ilvl w:val="0"/>
          <w:numId w:val="9"/>
        </w:numPr>
        <w:ind w:left="567" w:right="-284" w:hanging="284"/>
        <w:jc w:val="both"/>
        <w:rPr>
          <w:rFonts w:eastAsia="Calibri"/>
          <w:sz w:val="24"/>
        </w:rPr>
      </w:pPr>
      <w:r w:rsidRPr="00A47EEE">
        <w:rPr>
          <w:sz w:val="24"/>
        </w:rPr>
        <w:t>Alanı ile ilgili konu ve kavramları analiz eder.</w:t>
      </w:r>
    </w:p>
    <w:p w:rsidR="00A47EEE" w:rsidRPr="00A47EEE" w:rsidRDefault="00A47EEE" w:rsidP="00A47EEE">
      <w:pPr>
        <w:pStyle w:val="ListeParagraf"/>
        <w:numPr>
          <w:ilvl w:val="0"/>
          <w:numId w:val="9"/>
        </w:numPr>
        <w:ind w:left="567" w:right="-284" w:hanging="284"/>
        <w:jc w:val="both"/>
        <w:rPr>
          <w:rFonts w:eastAsia="Calibri"/>
          <w:sz w:val="24"/>
        </w:rPr>
      </w:pPr>
      <w:r w:rsidRPr="00A47EEE">
        <w:rPr>
          <w:sz w:val="24"/>
        </w:rPr>
        <w:t>Sağlıklı güvenli ve estetik öğrenme ortamları düzenler</w:t>
      </w:r>
      <w:r>
        <w:rPr>
          <w:sz w:val="24"/>
        </w:rPr>
        <w:t>.</w:t>
      </w:r>
    </w:p>
    <w:p w:rsidR="00106590" w:rsidRPr="00A47EEE" w:rsidRDefault="00A47EEE" w:rsidP="00A47EEE">
      <w:pPr>
        <w:pStyle w:val="ListeParagraf"/>
        <w:numPr>
          <w:ilvl w:val="0"/>
          <w:numId w:val="9"/>
        </w:numPr>
        <w:ind w:left="567" w:right="-284" w:hanging="284"/>
        <w:jc w:val="both"/>
        <w:rPr>
          <w:rFonts w:eastAsia="Calibri"/>
          <w:sz w:val="24"/>
        </w:rPr>
      </w:pPr>
      <w:r w:rsidRPr="00A47EEE">
        <w:rPr>
          <w:sz w:val="24"/>
        </w:rPr>
        <w:t>Kişisel ve mesleki yönden kendisini geliştirmeye yönelik faaliyetlerde bulunur</w:t>
      </w:r>
    </w:p>
    <w:p w:rsidR="00C012AE" w:rsidRPr="007F7514" w:rsidRDefault="00C012AE" w:rsidP="00E23336">
      <w:pPr>
        <w:pStyle w:val="ListeParagraf"/>
        <w:widowControl w:val="0"/>
        <w:autoSpaceDE w:val="0"/>
        <w:autoSpaceDN w:val="0"/>
        <w:adjustRightInd w:val="0"/>
        <w:ind w:left="567" w:right="-284"/>
        <w:jc w:val="both"/>
        <w:rPr>
          <w:rFonts w:eastAsia="Calibri"/>
          <w:sz w:val="24"/>
        </w:rPr>
      </w:pPr>
    </w:p>
    <w:p w:rsidR="002C32FB" w:rsidRPr="007F7514" w:rsidRDefault="002C32FB" w:rsidP="00E233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right="-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7514">
        <w:rPr>
          <w:rFonts w:ascii="Times New Roman" w:eastAsia="Calibri" w:hAnsi="Times New Roman" w:cs="Times New Roman"/>
          <w:b/>
          <w:sz w:val="24"/>
          <w:szCs w:val="24"/>
        </w:rPr>
        <w:t>ETKİNLİĞİN İLİŞKİLİ OLDUĞU YETERLİLİKLER</w:t>
      </w:r>
    </w:p>
    <w:p w:rsidR="006213A5" w:rsidRDefault="006213A5" w:rsidP="006213A5">
      <w:pPr>
        <w:spacing w:after="120"/>
        <w:ind w:left="426"/>
        <w:contextualSpacing/>
        <w:jc w:val="both"/>
        <w:rPr>
          <w:b/>
          <w:bCs/>
          <w:color w:val="000000"/>
          <w:sz w:val="24"/>
        </w:rPr>
      </w:pPr>
    </w:p>
    <w:p w:rsidR="006213A5" w:rsidRPr="006213A5" w:rsidRDefault="006213A5" w:rsidP="006213A5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86" w:right="679"/>
        <w:contextualSpacing/>
        <w:jc w:val="both"/>
        <w:rPr>
          <w:rFonts w:ascii="Times New Roman" w:hAnsi="Times New Roman" w:cs="Times New Roman"/>
          <w:b/>
          <w:sz w:val="24"/>
        </w:rPr>
      </w:pPr>
      <w:r w:rsidRPr="006213A5">
        <w:rPr>
          <w:rFonts w:ascii="Times New Roman" w:hAnsi="Times New Roman" w:cs="Times New Roman"/>
          <w:b/>
          <w:sz w:val="24"/>
        </w:rPr>
        <w:t>MESLEKİ BİLGİ</w:t>
      </w:r>
    </w:p>
    <w:p w:rsidR="006213A5" w:rsidRPr="006213A5" w:rsidRDefault="00545BE9" w:rsidP="006213A5">
      <w:pPr>
        <w:ind w:left="709" w:right="67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6213A5" w:rsidRPr="006213A5">
        <w:rPr>
          <w:rFonts w:ascii="Times New Roman" w:hAnsi="Times New Roman" w:cs="Times New Roman"/>
          <w:sz w:val="24"/>
        </w:rPr>
        <w:t>Al. Alan Bilgisi</w:t>
      </w:r>
      <w:r w:rsidR="006213A5" w:rsidRPr="006213A5">
        <w:rPr>
          <w:rFonts w:ascii="Times New Roman" w:hAnsi="Times New Roman" w:cs="Times New Roman"/>
          <w:sz w:val="24"/>
        </w:rPr>
        <w:tab/>
      </w:r>
    </w:p>
    <w:p w:rsidR="006213A5" w:rsidRPr="006213A5" w:rsidRDefault="006213A5" w:rsidP="006213A5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86" w:right="679"/>
        <w:contextualSpacing/>
        <w:jc w:val="both"/>
        <w:rPr>
          <w:rFonts w:ascii="Times New Roman" w:hAnsi="Times New Roman" w:cs="Times New Roman"/>
          <w:b/>
          <w:sz w:val="24"/>
        </w:rPr>
      </w:pPr>
      <w:r w:rsidRPr="006213A5">
        <w:rPr>
          <w:rFonts w:ascii="Times New Roman" w:hAnsi="Times New Roman" w:cs="Times New Roman"/>
          <w:b/>
          <w:sz w:val="24"/>
        </w:rPr>
        <w:t>MESLEKİ BECERİ</w:t>
      </w:r>
    </w:p>
    <w:p w:rsidR="006213A5" w:rsidRPr="006213A5" w:rsidRDefault="00545BE9" w:rsidP="006213A5">
      <w:pPr>
        <w:ind w:left="709" w:right="67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6213A5" w:rsidRPr="006213A5">
        <w:rPr>
          <w:rFonts w:ascii="Times New Roman" w:hAnsi="Times New Roman" w:cs="Times New Roman"/>
          <w:sz w:val="24"/>
        </w:rPr>
        <w:t>B2. Öğrenme Ortamları Oluşturma</w:t>
      </w:r>
    </w:p>
    <w:p w:rsidR="006213A5" w:rsidRPr="006213A5" w:rsidRDefault="006213A5" w:rsidP="006213A5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86" w:right="679"/>
        <w:contextualSpacing/>
        <w:jc w:val="both"/>
        <w:rPr>
          <w:rFonts w:ascii="Times New Roman" w:hAnsi="Times New Roman" w:cs="Times New Roman"/>
          <w:b/>
          <w:sz w:val="24"/>
        </w:rPr>
      </w:pPr>
      <w:r w:rsidRPr="006213A5">
        <w:rPr>
          <w:rFonts w:ascii="Times New Roman" w:hAnsi="Times New Roman" w:cs="Times New Roman"/>
          <w:b/>
          <w:sz w:val="24"/>
        </w:rPr>
        <w:t>TUTUM VE DEĞERLER</w:t>
      </w:r>
    </w:p>
    <w:p w:rsidR="006213A5" w:rsidRPr="006213A5" w:rsidRDefault="00545BE9" w:rsidP="006213A5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r w:rsidR="006213A5" w:rsidRPr="006213A5">
        <w:rPr>
          <w:rFonts w:ascii="Times New Roman" w:hAnsi="Times New Roman" w:cs="Times New Roman"/>
          <w:sz w:val="24"/>
        </w:rPr>
        <w:t>C4. Kişisel ve Mesleki Gelişim</w:t>
      </w:r>
    </w:p>
    <w:p w:rsidR="002C32FB" w:rsidRPr="007F7514" w:rsidRDefault="002C32FB" w:rsidP="00E23336">
      <w:pPr>
        <w:widowControl w:val="0"/>
        <w:autoSpaceDE w:val="0"/>
        <w:autoSpaceDN w:val="0"/>
        <w:adjustRightInd w:val="0"/>
        <w:spacing w:after="0" w:line="240" w:lineRule="auto"/>
        <w:ind w:left="142" w:right="-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5080" w:rsidRPr="007F7514" w:rsidRDefault="00BF05CB" w:rsidP="00E233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right="-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7514">
        <w:rPr>
          <w:rFonts w:ascii="Times New Roman" w:eastAsia="Calibri" w:hAnsi="Times New Roman" w:cs="Times New Roman"/>
          <w:b/>
          <w:sz w:val="24"/>
          <w:szCs w:val="24"/>
        </w:rPr>
        <w:t>ETKİNLİĞİN SÜRESİ</w:t>
      </w:r>
    </w:p>
    <w:p w:rsidR="00BF05CB" w:rsidRPr="007F7514" w:rsidRDefault="00E73A8E" w:rsidP="00E23336">
      <w:pPr>
        <w:widowControl w:val="0"/>
        <w:autoSpaceDE w:val="0"/>
        <w:autoSpaceDN w:val="0"/>
        <w:adjustRightInd w:val="0"/>
        <w:spacing w:after="0" w:line="240" w:lineRule="auto"/>
        <w:ind w:left="-142" w:right="-284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Etki</w:t>
      </w:r>
      <w:r w:rsidR="00355815">
        <w:rPr>
          <w:rFonts w:ascii="Times New Roman" w:eastAsia="Calibri" w:hAnsi="Times New Roman" w:cs="Times New Roman"/>
          <w:sz w:val="24"/>
          <w:szCs w:val="24"/>
        </w:rPr>
        <w:t>n</w:t>
      </w:r>
      <w:r>
        <w:rPr>
          <w:rFonts w:ascii="Times New Roman" w:eastAsia="Calibri" w:hAnsi="Times New Roman" w:cs="Times New Roman"/>
          <w:sz w:val="24"/>
          <w:szCs w:val="24"/>
        </w:rPr>
        <w:t>liğin</w:t>
      </w:r>
      <w:r w:rsidR="003A4E5B" w:rsidRPr="007F7514">
        <w:rPr>
          <w:rFonts w:ascii="Times New Roman" w:eastAsia="Calibri" w:hAnsi="Times New Roman" w:cs="Times New Roman"/>
          <w:sz w:val="24"/>
          <w:szCs w:val="24"/>
        </w:rPr>
        <w:t xml:space="preserve"> süres</w:t>
      </w:r>
      <w:r>
        <w:rPr>
          <w:rFonts w:ascii="Times New Roman" w:eastAsia="Calibri" w:hAnsi="Times New Roman" w:cs="Times New Roman"/>
          <w:sz w:val="24"/>
          <w:szCs w:val="24"/>
        </w:rPr>
        <w:t>i 40 ders saati</w:t>
      </w:r>
    </w:p>
    <w:p w:rsidR="00BF05CB" w:rsidRPr="007F7514" w:rsidRDefault="00BF05CB" w:rsidP="00E23336">
      <w:pPr>
        <w:widowControl w:val="0"/>
        <w:autoSpaceDE w:val="0"/>
        <w:autoSpaceDN w:val="0"/>
        <w:adjustRightInd w:val="0"/>
        <w:spacing w:after="0" w:line="240" w:lineRule="auto"/>
        <w:ind w:left="142" w:right="-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05CB" w:rsidRPr="007F7514" w:rsidRDefault="00BF05CB" w:rsidP="00E233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right="-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7514">
        <w:rPr>
          <w:rFonts w:ascii="Times New Roman" w:eastAsia="Calibri" w:hAnsi="Times New Roman" w:cs="Times New Roman"/>
          <w:b/>
          <w:sz w:val="24"/>
          <w:szCs w:val="24"/>
        </w:rPr>
        <w:t>ETKİNLİĞİN HEDEF KİTLESİ</w:t>
      </w:r>
    </w:p>
    <w:p w:rsidR="006B3A5B" w:rsidRPr="007F7514" w:rsidRDefault="006B3A5B" w:rsidP="00E23336">
      <w:pPr>
        <w:widowControl w:val="0"/>
        <w:autoSpaceDE w:val="0"/>
        <w:autoSpaceDN w:val="0"/>
        <w:adjustRightInd w:val="0"/>
        <w:spacing w:after="0" w:line="240" w:lineRule="auto"/>
        <w:ind w:left="142"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05CB" w:rsidRPr="007F7514" w:rsidRDefault="00E238ED" w:rsidP="00E23336">
      <w:pPr>
        <w:spacing w:after="0" w:line="240" w:lineRule="auto"/>
        <w:ind w:left="142" w:right="-284"/>
        <w:jc w:val="both"/>
        <w:rPr>
          <w:rFonts w:ascii="Times New Roman" w:hAnsi="Times New Roman" w:cs="Times New Roman"/>
          <w:sz w:val="24"/>
          <w:szCs w:val="24"/>
        </w:rPr>
      </w:pPr>
      <w:r w:rsidRPr="007F7514">
        <w:rPr>
          <w:rFonts w:ascii="Times New Roman" w:hAnsi="Times New Roman" w:cs="Times New Roman"/>
          <w:sz w:val="24"/>
          <w:szCs w:val="24"/>
        </w:rPr>
        <w:t>Merkez Teşkilatı İşyeri Sağlık ve Güvenlik Birimi</w:t>
      </w:r>
      <w:r w:rsidR="005D5E16">
        <w:rPr>
          <w:rFonts w:ascii="Times New Roman" w:hAnsi="Times New Roman" w:cs="Times New Roman"/>
          <w:sz w:val="24"/>
          <w:szCs w:val="24"/>
        </w:rPr>
        <w:t xml:space="preserve"> Daire Başkanlığı,</w:t>
      </w:r>
      <w:r w:rsidRPr="007F7514">
        <w:rPr>
          <w:rFonts w:ascii="Times New Roman" w:hAnsi="Times New Roman" w:cs="Times New Roman"/>
          <w:sz w:val="24"/>
          <w:szCs w:val="24"/>
        </w:rPr>
        <w:t xml:space="preserve"> İl Milli Eğitim Müdürlükleri İşyeri Sağlık ve Güvenlik Birimi </w:t>
      </w:r>
      <w:r w:rsidR="00C34955" w:rsidRPr="007F7514">
        <w:rPr>
          <w:rFonts w:ascii="Times New Roman" w:hAnsi="Times New Roman" w:cs="Times New Roman"/>
          <w:sz w:val="24"/>
          <w:szCs w:val="24"/>
        </w:rPr>
        <w:t xml:space="preserve">ve İlçe İSG Büroları </w:t>
      </w:r>
      <w:r w:rsidRPr="007F7514">
        <w:rPr>
          <w:rFonts w:ascii="Times New Roman" w:hAnsi="Times New Roman" w:cs="Times New Roman"/>
          <w:sz w:val="24"/>
          <w:szCs w:val="24"/>
        </w:rPr>
        <w:t>koordinesinde çalışan</w:t>
      </w:r>
      <w:r w:rsidR="006213A5">
        <w:rPr>
          <w:rFonts w:ascii="Times New Roman" w:hAnsi="Times New Roman" w:cs="Times New Roman"/>
          <w:sz w:val="24"/>
          <w:szCs w:val="24"/>
        </w:rPr>
        <w:t xml:space="preserve"> </w:t>
      </w:r>
      <w:r w:rsidR="00355815">
        <w:rPr>
          <w:rFonts w:ascii="Times New Roman" w:hAnsi="Times New Roman" w:cs="Times New Roman"/>
          <w:sz w:val="24"/>
          <w:szCs w:val="24"/>
        </w:rPr>
        <w:t>öğretmen ve bakanlık</w:t>
      </w:r>
      <w:r w:rsidR="006213A5">
        <w:rPr>
          <w:rFonts w:ascii="Times New Roman" w:hAnsi="Times New Roman" w:cs="Times New Roman"/>
          <w:sz w:val="24"/>
          <w:szCs w:val="24"/>
        </w:rPr>
        <w:t xml:space="preserve"> personeli</w:t>
      </w:r>
      <w:r w:rsidR="00355815">
        <w:rPr>
          <w:rFonts w:ascii="Times New Roman" w:hAnsi="Times New Roman" w:cs="Times New Roman"/>
          <w:sz w:val="24"/>
          <w:szCs w:val="24"/>
        </w:rPr>
        <w:t>.</w:t>
      </w:r>
    </w:p>
    <w:p w:rsidR="00E238ED" w:rsidRPr="007F7514" w:rsidRDefault="00E238ED" w:rsidP="00E23336">
      <w:pPr>
        <w:spacing w:after="0" w:line="240" w:lineRule="auto"/>
        <w:ind w:left="142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BF05CB" w:rsidRPr="007F7514" w:rsidRDefault="00BF05CB" w:rsidP="00E233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right="-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7514">
        <w:rPr>
          <w:rFonts w:ascii="Times New Roman" w:eastAsia="Calibri" w:hAnsi="Times New Roman" w:cs="Times New Roman"/>
          <w:b/>
          <w:sz w:val="24"/>
          <w:szCs w:val="24"/>
        </w:rPr>
        <w:t>ETKİNLİĞİN UYGULANMASI İLE İLGİLİ AÇIKLAMALAR</w:t>
      </w:r>
    </w:p>
    <w:p w:rsidR="006B3A5B" w:rsidRPr="007F7514" w:rsidRDefault="006B3A5B" w:rsidP="00E23336">
      <w:pPr>
        <w:widowControl w:val="0"/>
        <w:autoSpaceDE w:val="0"/>
        <w:autoSpaceDN w:val="0"/>
        <w:adjustRightInd w:val="0"/>
        <w:spacing w:after="0" w:line="240" w:lineRule="auto"/>
        <w:ind w:left="142"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A4E5B" w:rsidRPr="007F7514" w:rsidRDefault="003A4E5B" w:rsidP="00E2333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-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7514">
        <w:rPr>
          <w:rFonts w:ascii="Times New Roman" w:eastAsia="Times New Roman" w:hAnsi="Times New Roman" w:cs="Times New Roman"/>
          <w:color w:val="000000"/>
          <w:sz w:val="24"/>
          <w:szCs w:val="24"/>
        </w:rPr>
        <w:t>Eğitim görevlisi olarak kon</w:t>
      </w:r>
      <w:r w:rsidR="0055681D" w:rsidRPr="007F7514">
        <w:rPr>
          <w:rFonts w:ascii="Times New Roman" w:eastAsia="Times New Roman" w:hAnsi="Times New Roman" w:cs="Times New Roman"/>
          <w:color w:val="000000"/>
          <w:sz w:val="24"/>
          <w:szCs w:val="24"/>
        </w:rPr>
        <w:t>usunda se</w:t>
      </w:r>
      <w:r w:rsidR="00CA60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ktör tecrübesi olan, </w:t>
      </w:r>
      <w:r w:rsidR="00106590" w:rsidRPr="00AC49B6">
        <w:rPr>
          <w:rFonts w:ascii="Times New Roman" w:hAnsi="Times New Roman" w:cs="Times New Roman"/>
          <w:sz w:val="24"/>
        </w:rPr>
        <w:t xml:space="preserve">TS EN ISO </w:t>
      </w:r>
      <w:r w:rsidR="00106590">
        <w:rPr>
          <w:rFonts w:ascii="Times New Roman" w:hAnsi="Times New Roman" w:cs="Times New Roman"/>
          <w:sz w:val="24"/>
        </w:rPr>
        <w:t xml:space="preserve">14001 </w:t>
      </w:r>
      <w:r w:rsidR="00CA60D7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="0055681D" w:rsidRPr="007F7514">
        <w:rPr>
          <w:rFonts w:ascii="Times New Roman" w:eastAsia="Times New Roman" w:hAnsi="Times New Roman" w:cs="Times New Roman"/>
          <w:color w:val="000000"/>
          <w:sz w:val="24"/>
          <w:szCs w:val="24"/>
        </w:rPr>
        <w:t>etkik</w:t>
      </w:r>
      <w:r w:rsidR="00855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görevlisi</w:t>
      </w:r>
      <w:r w:rsidR="00CA60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/baş </w:t>
      </w:r>
      <w:r w:rsidR="0055681D" w:rsidRPr="007F7514">
        <w:rPr>
          <w:rFonts w:ascii="Times New Roman" w:eastAsia="Times New Roman" w:hAnsi="Times New Roman" w:cs="Times New Roman"/>
          <w:color w:val="000000"/>
          <w:sz w:val="24"/>
          <w:szCs w:val="24"/>
        </w:rPr>
        <w:t>tetkik</w:t>
      </w:r>
      <w:r w:rsidR="008556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görevlisi</w:t>
      </w:r>
      <w:r w:rsidR="0055681D" w:rsidRPr="007F75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yetkinliğine sahip </w:t>
      </w:r>
      <w:r w:rsidRPr="007F7514">
        <w:rPr>
          <w:rFonts w:ascii="Times New Roman" w:eastAsia="Times New Roman" w:hAnsi="Times New Roman" w:cs="Times New Roman"/>
          <w:color w:val="000000"/>
          <w:sz w:val="24"/>
          <w:szCs w:val="24"/>
        </w:rPr>
        <w:t>bu alanda eğitim veren uzmanlar görevlendirilecektir.</w:t>
      </w:r>
    </w:p>
    <w:p w:rsidR="003A4E5B" w:rsidRPr="007F7514" w:rsidRDefault="003A4E5B" w:rsidP="00E2333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-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7514">
        <w:rPr>
          <w:rFonts w:ascii="Times New Roman" w:eastAsia="Times New Roman" w:hAnsi="Times New Roman" w:cs="Times New Roman"/>
          <w:color w:val="000000"/>
          <w:sz w:val="24"/>
          <w:szCs w:val="24"/>
        </w:rPr>
        <w:t>Kursiyer sayısı her eğitim ortamı için 20 kişiyi geçmeyecektir.</w:t>
      </w:r>
    </w:p>
    <w:p w:rsidR="003A4E5B" w:rsidRPr="007F7514" w:rsidRDefault="003A4E5B" w:rsidP="00E2333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-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7514">
        <w:rPr>
          <w:rFonts w:ascii="Times New Roman" w:eastAsia="Times New Roman" w:hAnsi="Times New Roman" w:cs="Times New Roman"/>
          <w:color w:val="000000"/>
          <w:sz w:val="24"/>
          <w:szCs w:val="24"/>
        </w:rPr>
        <w:t>Eğitim, merkezi olarak gerçekleştirilecektir.</w:t>
      </w:r>
    </w:p>
    <w:p w:rsidR="003A4E5B" w:rsidRPr="007F7514" w:rsidRDefault="003A4E5B" w:rsidP="00E2333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-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75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Eğitim derslik ortamında teorik ve saha ortamında uygulamalı olarak verilecektir. </w:t>
      </w:r>
    </w:p>
    <w:p w:rsidR="003A4E5B" w:rsidRPr="007F7514" w:rsidRDefault="003A4E5B" w:rsidP="00E2333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-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7514">
        <w:rPr>
          <w:rFonts w:ascii="Times New Roman" w:eastAsia="Times New Roman" w:hAnsi="Times New Roman" w:cs="Times New Roman"/>
          <w:color w:val="000000"/>
          <w:sz w:val="24"/>
          <w:szCs w:val="24"/>
        </w:rPr>
        <w:t>Eğitim, internet bağlantılı b</w:t>
      </w:r>
      <w:r w:rsidR="00CA60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ilgisayar ve </w:t>
      </w:r>
      <w:proofErr w:type="gramStart"/>
      <w:r w:rsidR="00CA60D7">
        <w:rPr>
          <w:rFonts w:ascii="Times New Roman" w:eastAsia="Times New Roman" w:hAnsi="Times New Roman" w:cs="Times New Roman"/>
          <w:color w:val="000000"/>
          <w:sz w:val="24"/>
          <w:szCs w:val="24"/>
        </w:rPr>
        <w:t>projeksiyon</w:t>
      </w:r>
      <w:proofErr w:type="gramEnd"/>
      <w:r w:rsidR="00CA60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cihazı olan</w:t>
      </w:r>
      <w:r w:rsidRPr="007F75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eğitim ortamında gerçekleştirilecektir. </w:t>
      </w:r>
    </w:p>
    <w:p w:rsidR="003A4E5B" w:rsidRPr="007F7514" w:rsidRDefault="003A4E5B" w:rsidP="00E2333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-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7514">
        <w:rPr>
          <w:rFonts w:ascii="Times New Roman" w:eastAsia="Times New Roman" w:hAnsi="Times New Roman" w:cs="Times New Roman"/>
          <w:color w:val="000000"/>
          <w:sz w:val="24"/>
          <w:szCs w:val="24"/>
        </w:rPr>
        <w:t>Eğitim ortamı kursiyerlerin etkin iletişim kurabileceği biçimde düzenlenecektir.</w:t>
      </w:r>
    </w:p>
    <w:p w:rsidR="00CA60D7" w:rsidRDefault="003A4E5B" w:rsidP="00E2333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-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75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Eğitim içerikleri uygun materyallerle desteklenecektir. </w:t>
      </w:r>
    </w:p>
    <w:p w:rsidR="00EC2C54" w:rsidRPr="001334C4" w:rsidRDefault="00BF05CB" w:rsidP="00E2333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-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0D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Katılımcı sayısı dikkate alınarak ortamda gerekli ı</w:t>
      </w:r>
      <w:r w:rsidR="001334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şık ve ses düzeni sağlanacaktır.</w:t>
      </w:r>
    </w:p>
    <w:p w:rsidR="00EC2C54" w:rsidRDefault="00EC2C54" w:rsidP="00E23336">
      <w:pPr>
        <w:pStyle w:val="ListeParagraf"/>
        <w:widowControl w:val="0"/>
        <w:autoSpaceDE w:val="0"/>
        <w:autoSpaceDN w:val="0"/>
        <w:adjustRightInd w:val="0"/>
        <w:ind w:left="360"/>
        <w:jc w:val="both"/>
        <w:rPr>
          <w:rFonts w:eastAsia="Calibri"/>
          <w:b/>
          <w:sz w:val="24"/>
        </w:rPr>
      </w:pPr>
    </w:p>
    <w:p w:rsidR="006213A5" w:rsidRDefault="006213A5" w:rsidP="006213A5">
      <w:pPr>
        <w:pStyle w:val="ListeParagraf"/>
        <w:widowControl w:val="0"/>
        <w:autoSpaceDE w:val="0"/>
        <w:autoSpaceDN w:val="0"/>
        <w:adjustRightInd w:val="0"/>
        <w:ind w:left="360"/>
        <w:jc w:val="both"/>
        <w:rPr>
          <w:rFonts w:eastAsia="Calibri"/>
          <w:b/>
          <w:sz w:val="24"/>
        </w:rPr>
      </w:pPr>
    </w:p>
    <w:p w:rsidR="006213A5" w:rsidRDefault="006213A5" w:rsidP="006213A5">
      <w:pPr>
        <w:pStyle w:val="ListeParagraf"/>
        <w:widowControl w:val="0"/>
        <w:autoSpaceDE w:val="0"/>
        <w:autoSpaceDN w:val="0"/>
        <w:adjustRightInd w:val="0"/>
        <w:ind w:left="360"/>
        <w:jc w:val="both"/>
        <w:rPr>
          <w:rFonts w:eastAsia="Calibri"/>
          <w:b/>
          <w:sz w:val="24"/>
        </w:rPr>
      </w:pPr>
    </w:p>
    <w:p w:rsidR="006213A5" w:rsidRDefault="006213A5" w:rsidP="006213A5">
      <w:pPr>
        <w:pStyle w:val="ListeParagraf"/>
        <w:widowControl w:val="0"/>
        <w:autoSpaceDE w:val="0"/>
        <w:autoSpaceDN w:val="0"/>
        <w:adjustRightInd w:val="0"/>
        <w:ind w:left="360"/>
        <w:jc w:val="both"/>
        <w:rPr>
          <w:rFonts w:eastAsia="Calibri"/>
          <w:b/>
          <w:sz w:val="24"/>
        </w:rPr>
      </w:pPr>
    </w:p>
    <w:p w:rsidR="00CA60D7" w:rsidRDefault="00BF05CB" w:rsidP="00E23336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Calibri"/>
          <w:b/>
          <w:sz w:val="24"/>
        </w:rPr>
      </w:pPr>
      <w:r w:rsidRPr="00CA60D7">
        <w:rPr>
          <w:rFonts w:eastAsia="Calibri"/>
          <w:b/>
          <w:sz w:val="24"/>
        </w:rPr>
        <w:t>ETKİNLİĞİN İÇERİĞİ</w:t>
      </w:r>
    </w:p>
    <w:p w:rsidR="00EC2C54" w:rsidRPr="00CA60D7" w:rsidRDefault="00EC2C54" w:rsidP="00E23336">
      <w:pPr>
        <w:pStyle w:val="ListeParagraf"/>
        <w:widowControl w:val="0"/>
        <w:autoSpaceDE w:val="0"/>
        <w:autoSpaceDN w:val="0"/>
        <w:adjustRightInd w:val="0"/>
        <w:ind w:left="360"/>
        <w:jc w:val="both"/>
        <w:rPr>
          <w:rFonts w:eastAsia="Calibri"/>
          <w:b/>
          <w:sz w:val="24"/>
        </w:rPr>
      </w:pPr>
    </w:p>
    <w:p w:rsidR="00BF05CB" w:rsidRPr="007F7514" w:rsidRDefault="006213A5" w:rsidP="00E2333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</w:t>
      </w:r>
      <w:r w:rsidR="00BF05CB" w:rsidRPr="007F7514">
        <w:rPr>
          <w:rFonts w:ascii="Times New Roman" w:eastAsia="Calibri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917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64"/>
        <w:gridCol w:w="1610"/>
      </w:tblGrid>
      <w:tr w:rsidR="00BF05CB" w:rsidRPr="007F7514" w:rsidTr="009712DD">
        <w:trPr>
          <w:cantSplit/>
          <w:trHeight w:val="403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05CB" w:rsidRPr="007F7514" w:rsidRDefault="00BF05CB" w:rsidP="00E233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F05CB" w:rsidRPr="007F7514" w:rsidRDefault="00BF05CB" w:rsidP="00E233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Süre (Saat)</w:t>
            </w:r>
          </w:p>
        </w:tc>
      </w:tr>
      <w:tr w:rsidR="00EC2C54" w:rsidRPr="007F7514" w:rsidTr="00B1029D">
        <w:trPr>
          <w:trHeight w:hRule="exact" w:val="340"/>
          <w:jc w:val="center"/>
        </w:trPr>
        <w:tc>
          <w:tcPr>
            <w:tcW w:w="91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2C54" w:rsidRPr="00B55CAE" w:rsidRDefault="006C1131" w:rsidP="00E233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1131">
              <w:rPr>
                <w:rFonts w:ascii="Times New Roman" w:hAnsi="Times New Roman" w:cs="Times New Roman"/>
                <w:b/>
                <w:sz w:val="24"/>
              </w:rPr>
              <w:t xml:space="preserve">TS EN ISO 14001 </w:t>
            </w:r>
            <w:r w:rsidR="00B55CAE" w:rsidRPr="00B55CAE">
              <w:rPr>
                <w:rFonts w:ascii="Times New Roman" w:hAnsi="Times New Roman" w:cs="Times New Roman"/>
                <w:b/>
                <w:sz w:val="24"/>
              </w:rPr>
              <w:t>Çevre Yönetim Sistemi Temel Eğitimi</w:t>
            </w:r>
          </w:p>
        </w:tc>
      </w:tr>
      <w:tr w:rsidR="00BF05CB" w:rsidRPr="007F7514" w:rsidTr="0013323D">
        <w:trPr>
          <w:trHeight w:hRule="exact" w:val="340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CB" w:rsidRPr="00B55CAE" w:rsidRDefault="006C1131" w:rsidP="00E23336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131">
              <w:rPr>
                <w:rFonts w:ascii="Times New Roman" w:hAnsi="Times New Roman" w:cs="Times New Roman"/>
                <w:sz w:val="24"/>
                <w:szCs w:val="24"/>
              </w:rPr>
              <w:t xml:space="preserve">TS EN ISO 14001 </w:t>
            </w:r>
            <w:r w:rsidR="003B64E0">
              <w:rPr>
                <w:rFonts w:ascii="Times New Roman" w:hAnsi="Times New Roman" w:cs="Times New Roman"/>
                <w:sz w:val="24"/>
                <w:szCs w:val="24"/>
              </w:rPr>
              <w:t>Revizyon Geçiş Süreçleri</w:t>
            </w:r>
            <w:r w:rsidR="00B55CAE" w:rsidRPr="00B55CAE">
              <w:rPr>
                <w:rFonts w:ascii="Times New Roman" w:hAnsi="Times New Roman" w:cs="Times New Roman"/>
                <w:sz w:val="24"/>
                <w:szCs w:val="24"/>
              </w:rPr>
              <w:t>ve Temel Değişiklikler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CB" w:rsidRPr="007F7514" w:rsidRDefault="00620A70" w:rsidP="00620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F05CB" w:rsidRPr="007F7514" w:rsidTr="0013323D">
        <w:trPr>
          <w:trHeight w:hRule="exact" w:val="340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CB" w:rsidRPr="00620A70" w:rsidRDefault="00B55CAE" w:rsidP="00E23336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CAE">
              <w:rPr>
                <w:rFonts w:ascii="Times New Roman" w:hAnsi="Times New Roman" w:cs="Times New Roman"/>
                <w:sz w:val="24"/>
                <w:szCs w:val="24"/>
              </w:rPr>
              <w:t>Yüksek Seviyeli Yapı</w:t>
            </w:r>
            <w:r w:rsidR="003B64E0">
              <w:rPr>
                <w:rFonts w:ascii="Times New Roman" w:hAnsi="Times New Roman" w:cs="Times New Roman"/>
                <w:sz w:val="24"/>
                <w:szCs w:val="24"/>
              </w:rPr>
              <w:t>nın</w:t>
            </w:r>
            <w:r w:rsidR="00FF150D" w:rsidRPr="00620A70">
              <w:rPr>
                <w:rFonts w:ascii="Times New Roman" w:hAnsi="Times New Roman" w:cs="Times New Roman"/>
                <w:sz w:val="24"/>
                <w:szCs w:val="24"/>
              </w:rPr>
              <w:t>tanıtımı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CB" w:rsidRPr="007F7514" w:rsidRDefault="00620A70" w:rsidP="00620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F05CB" w:rsidRPr="007F7514" w:rsidTr="00620A70">
        <w:trPr>
          <w:trHeight w:hRule="exact" w:val="405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CB" w:rsidRPr="00620A70" w:rsidRDefault="00B55CAE" w:rsidP="00E23336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CAE">
              <w:rPr>
                <w:rFonts w:ascii="Times New Roman" w:hAnsi="Times New Roman" w:cs="Times New Roman"/>
                <w:sz w:val="24"/>
                <w:szCs w:val="24"/>
              </w:rPr>
              <w:t>PUKÖ Modeli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CB" w:rsidRPr="007F7514" w:rsidRDefault="00620A70" w:rsidP="00620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F05CB" w:rsidRPr="007F7514" w:rsidTr="0013323D">
        <w:trPr>
          <w:trHeight w:hRule="exact" w:val="340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CB" w:rsidRPr="00620A70" w:rsidRDefault="006C1131" w:rsidP="00E23336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131">
              <w:rPr>
                <w:rFonts w:ascii="Times New Roman" w:hAnsi="Times New Roman" w:cs="Times New Roman"/>
                <w:sz w:val="24"/>
                <w:szCs w:val="24"/>
              </w:rPr>
              <w:t xml:space="preserve">TS EN ISO 14001 </w:t>
            </w:r>
            <w:r w:rsidR="003B64E0">
              <w:rPr>
                <w:rFonts w:ascii="Times New Roman" w:hAnsi="Times New Roman" w:cs="Times New Roman"/>
                <w:sz w:val="24"/>
                <w:szCs w:val="24"/>
              </w:rPr>
              <w:t>Terimler ve</w:t>
            </w:r>
            <w:r w:rsidR="00B55CAE" w:rsidRPr="00B55CAE">
              <w:rPr>
                <w:rFonts w:ascii="Times New Roman" w:hAnsi="Times New Roman" w:cs="Times New Roman"/>
                <w:sz w:val="24"/>
                <w:szCs w:val="24"/>
              </w:rPr>
              <w:t xml:space="preserve"> Tarifler</w:t>
            </w:r>
            <w:r w:rsidR="003B64E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CB" w:rsidRPr="007F7514" w:rsidRDefault="00620A70" w:rsidP="00620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F05CB" w:rsidRPr="007F7514" w:rsidTr="00B55CAE">
        <w:trPr>
          <w:trHeight w:hRule="exact" w:val="340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CB" w:rsidRPr="00B55CAE" w:rsidRDefault="003B64E0" w:rsidP="00E23336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Çevre Yönetim Sisteminin </w:t>
            </w:r>
            <w:r w:rsidR="006C1131">
              <w:rPr>
                <w:rFonts w:ascii="Times New Roman" w:hAnsi="Times New Roman" w:cs="Times New Roman"/>
                <w:sz w:val="24"/>
                <w:szCs w:val="24"/>
              </w:rPr>
              <w:t>Faydaları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CB" w:rsidRPr="007F7514" w:rsidRDefault="00620A70" w:rsidP="00620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F05CB" w:rsidRPr="007F7514" w:rsidTr="0013323D">
        <w:trPr>
          <w:trHeight w:hRule="exact" w:val="340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CB" w:rsidRPr="00B55CAE" w:rsidRDefault="00B55CAE" w:rsidP="003B64E0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5CAE">
              <w:rPr>
                <w:rFonts w:ascii="Times New Roman" w:hAnsi="Times New Roman" w:cs="Times New Roman"/>
                <w:sz w:val="24"/>
                <w:szCs w:val="24"/>
              </w:rPr>
              <w:t>Çe</w:t>
            </w:r>
            <w:r w:rsidR="003B64E0">
              <w:rPr>
                <w:rFonts w:ascii="Times New Roman" w:hAnsi="Times New Roman" w:cs="Times New Roman"/>
                <w:sz w:val="24"/>
                <w:szCs w:val="24"/>
              </w:rPr>
              <w:t>vre Yönetim Sistemi Standardı (</w:t>
            </w:r>
            <w:r w:rsidR="006C1131" w:rsidRPr="006C1131">
              <w:rPr>
                <w:rFonts w:ascii="Times New Roman" w:hAnsi="Times New Roman" w:cs="Times New Roman"/>
                <w:sz w:val="24"/>
                <w:szCs w:val="24"/>
              </w:rPr>
              <w:t>TS EN ISO 14001</w:t>
            </w:r>
            <w:r w:rsidRPr="00B55CAE">
              <w:rPr>
                <w:rFonts w:ascii="Times New Roman" w:hAnsi="Times New Roman" w:cs="Times New Roman"/>
                <w:sz w:val="24"/>
                <w:szCs w:val="24"/>
              </w:rPr>
              <w:t>) Şartları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CB" w:rsidRPr="007F7514" w:rsidRDefault="00620A70" w:rsidP="00620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13323D" w:rsidRPr="007F7514" w:rsidTr="0013323D">
        <w:trPr>
          <w:trHeight w:hRule="exact" w:val="340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23D" w:rsidRPr="00B55CAE" w:rsidRDefault="00B55CAE" w:rsidP="00E23336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5CAE">
              <w:rPr>
                <w:rFonts w:ascii="Times New Roman" w:hAnsi="Times New Roman" w:cs="Times New Roman"/>
                <w:sz w:val="24"/>
                <w:szCs w:val="24"/>
              </w:rPr>
              <w:t>Pratik Çalışmalar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23D" w:rsidRPr="007F7514" w:rsidRDefault="00620A70" w:rsidP="00620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C466E" w:rsidRPr="007F7514" w:rsidTr="0013323D">
        <w:trPr>
          <w:trHeight w:val="420"/>
          <w:jc w:val="center"/>
        </w:trPr>
        <w:tc>
          <w:tcPr>
            <w:tcW w:w="91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466E" w:rsidRPr="00B55CAE" w:rsidRDefault="006C1131" w:rsidP="00E233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11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TS EN ISO 14001 </w:t>
            </w:r>
            <w:r w:rsidR="00B55CAE" w:rsidRPr="00B55CAE">
              <w:rPr>
                <w:rFonts w:ascii="Times New Roman" w:hAnsi="Times New Roman" w:cs="Times New Roman"/>
                <w:b/>
                <w:sz w:val="24"/>
                <w:szCs w:val="24"/>
              </w:rPr>
              <w:t>Çevre Yönetim Sistemi Dokümantasyon Eğitimi</w:t>
            </w:r>
          </w:p>
        </w:tc>
      </w:tr>
      <w:tr w:rsidR="008401C3" w:rsidRPr="007F7514" w:rsidTr="005418E4">
        <w:trPr>
          <w:trHeight w:val="411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1C3" w:rsidRPr="00B55CAE" w:rsidRDefault="00B55CAE" w:rsidP="00E23336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5CAE">
              <w:rPr>
                <w:rFonts w:ascii="Times New Roman" w:hAnsi="Times New Roman" w:cs="Times New Roman"/>
                <w:sz w:val="24"/>
                <w:szCs w:val="24"/>
              </w:rPr>
              <w:t>Dokümante Edilmiş (Yazılı) Bilgi Kavramı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1C3" w:rsidRPr="007F7514" w:rsidRDefault="00661743" w:rsidP="00620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401C3" w:rsidRPr="007F7514" w:rsidTr="0013323D">
        <w:trPr>
          <w:trHeight w:val="340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1C3" w:rsidRPr="00B55CAE" w:rsidRDefault="00B55CAE" w:rsidP="00E23336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5CAE">
              <w:rPr>
                <w:rFonts w:ascii="Times New Roman" w:hAnsi="Times New Roman" w:cs="Times New Roman"/>
                <w:sz w:val="24"/>
                <w:szCs w:val="24"/>
              </w:rPr>
              <w:t>Çevre Yönetim Sisteminin Doküman Yapısı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1C3" w:rsidRPr="007F7514" w:rsidRDefault="00661743" w:rsidP="00620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401C3" w:rsidRPr="007F7514" w:rsidTr="0013323D">
        <w:trPr>
          <w:trHeight w:val="340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1C3" w:rsidRPr="00B55CAE" w:rsidRDefault="00B55CAE" w:rsidP="00E23336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5CAE">
              <w:rPr>
                <w:rFonts w:ascii="Times New Roman" w:hAnsi="Times New Roman" w:cs="Times New Roman"/>
                <w:sz w:val="24"/>
                <w:szCs w:val="24"/>
              </w:rPr>
              <w:t xml:space="preserve">TS EN ISO 14001 kapsamında kuruluşun oluşturması gereken yazılı bilgiler (Kuruluş içeriği ve kapsamı, çevre politikası, riskler, fırsatlar, ihtiyaç duyulan </w:t>
            </w:r>
            <w:proofErr w:type="gramStart"/>
            <w:r w:rsidRPr="00B55CAE">
              <w:rPr>
                <w:rFonts w:ascii="Times New Roman" w:hAnsi="Times New Roman" w:cs="Times New Roman"/>
                <w:sz w:val="24"/>
                <w:szCs w:val="24"/>
              </w:rPr>
              <w:t>prosesler</w:t>
            </w:r>
            <w:proofErr w:type="gramEnd"/>
            <w:r w:rsidRPr="00B55CAE">
              <w:rPr>
                <w:rFonts w:ascii="Times New Roman" w:hAnsi="Times New Roman" w:cs="Times New Roman"/>
                <w:sz w:val="24"/>
                <w:szCs w:val="24"/>
              </w:rPr>
              <w:t>, çevre boyutları, uygunluk yükümlülükleri, yeterlilik, iletişim…)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1C3" w:rsidRPr="007F7514" w:rsidRDefault="00661743" w:rsidP="00620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401C3" w:rsidRPr="007F7514" w:rsidTr="00C83665">
        <w:trPr>
          <w:trHeight w:val="725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1C3" w:rsidRPr="00B55CAE" w:rsidRDefault="00B55CAE" w:rsidP="00E23336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5CAE">
              <w:rPr>
                <w:rFonts w:ascii="Times New Roman" w:hAnsi="Times New Roman" w:cs="Times New Roman"/>
                <w:sz w:val="24"/>
                <w:szCs w:val="24"/>
              </w:rPr>
              <w:t>TS EN ISO 14001 kapsamında kuruluşun ihtiyaç duyabileceği yazılı bilgiler (şemalar, planlar, kriterler, talimatlar, şartnameler, formlar</w:t>
            </w:r>
            <w:proofErr w:type="gramStart"/>
            <w:r w:rsidRPr="00B55CAE">
              <w:rPr>
                <w:rFonts w:ascii="Times New Roman" w:hAnsi="Times New Roman" w:cs="Times New Roman"/>
                <w:sz w:val="24"/>
                <w:szCs w:val="24"/>
              </w:rPr>
              <w:t>,..</w:t>
            </w:r>
            <w:proofErr w:type="gramEnd"/>
            <w:r w:rsidRPr="00B55CA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1C3" w:rsidRPr="007F7514" w:rsidRDefault="00661743" w:rsidP="00620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1105A" w:rsidRPr="007F7514" w:rsidTr="0013323D">
        <w:trPr>
          <w:trHeight w:val="340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05A" w:rsidRPr="00B55CAE" w:rsidRDefault="00B55CAE" w:rsidP="00E23336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5CAE">
              <w:rPr>
                <w:rFonts w:ascii="Times New Roman" w:hAnsi="Times New Roman" w:cs="Times New Roman"/>
                <w:sz w:val="24"/>
                <w:szCs w:val="24"/>
              </w:rPr>
              <w:t>Çevre Boyutları, Etkileri ve Önemli Çevre Boyutu Belirleme Kriterleri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05A" w:rsidRPr="007F7514" w:rsidRDefault="00661743" w:rsidP="00620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1105A" w:rsidRPr="007F7514" w:rsidTr="0013323D">
        <w:trPr>
          <w:trHeight w:val="340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05A" w:rsidRPr="00B55CAE" w:rsidRDefault="00B55CAE" w:rsidP="00E23336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5CAE">
              <w:rPr>
                <w:rFonts w:ascii="Times New Roman" w:hAnsi="Times New Roman" w:cs="Times New Roman"/>
                <w:sz w:val="24"/>
                <w:szCs w:val="24"/>
              </w:rPr>
              <w:t>Planlama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05A" w:rsidRPr="007F7514" w:rsidRDefault="00661743" w:rsidP="00620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1105A" w:rsidRPr="007F7514" w:rsidTr="0013323D">
        <w:trPr>
          <w:trHeight w:val="340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05A" w:rsidRPr="00B55CAE" w:rsidRDefault="00B55CAE" w:rsidP="00E23336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5CAE">
              <w:rPr>
                <w:rFonts w:ascii="Times New Roman" w:hAnsi="Times New Roman" w:cs="Times New Roman"/>
                <w:sz w:val="24"/>
                <w:szCs w:val="24"/>
              </w:rPr>
              <w:t>Destek yazılı bilgiler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05A" w:rsidRPr="007F7514" w:rsidRDefault="00661743" w:rsidP="00620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55CAE" w:rsidRPr="007F7514" w:rsidTr="0013323D">
        <w:trPr>
          <w:trHeight w:val="340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CAE" w:rsidRPr="00B55CAE" w:rsidRDefault="00B55CAE" w:rsidP="00E23336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CAE">
              <w:rPr>
                <w:rFonts w:ascii="Times New Roman" w:hAnsi="Times New Roman" w:cs="Times New Roman"/>
                <w:sz w:val="24"/>
                <w:szCs w:val="24"/>
              </w:rPr>
              <w:t>Pratik ve Örnek Çalışmalar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CAE" w:rsidRPr="007F7514" w:rsidRDefault="00661743" w:rsidP="00620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660A9" w:rsidRPr="007F7514" w:rsidTr="0013323D">
        <w:trPr>
          <w:trHeight w:val="447"/>
          <w:jc w:val="center"/>
        </w:trPr>
        <w:tc>
          <w:tcPr>
            <w:tcW w:w="91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0A9" w:rsidRPr="00B55CAE" w:rsidRDefault="006C1131" w:rsidP="00E233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11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TS EN ISO 14001 </w:t>
            </w:r>
            <w:r w:rsidR="00B55CAE" w:rsidRPr="00B55CAE">
              <w:rPr>
                <w:rFonts w:ascii="Times New Roman" w:hAnsi="Times New Roman" w:cs="Times New Roman"/>
                <w:b/>
                <w:sz w:val="24"/>
                <w:szCs w:val="24"/>
              </w:rPr>
              <w:t>Çevre Yönetim Sistemi İç Tetkik Eğitimi</w:t>
            </w:r>
          </w:p>
        </w:tc>
      </w:tr>
      <w:tr w:rsidR="008401C3" w:rsidRPr="007F7514" w:rsidTr="0013323D">
        <w:trPr>
          <w:trHeight w:val="265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1C3" w:rsidRPr="00B55CAE" w:rsidRDefault="00B55CAE" w:rsidP="00E23336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5CAE">
              <w:rPr>
                <w:rFonts w:ascii="Times New Roman" w:hAnsi="Times New Roman" w:cs="Times New Roman"/>
                <w:sz w:val="24"/>
                <w:szCs w:val="24"/>
              </w:rPr>
              <w:t>TS EN ISO 14001 Standardı Maddelerinin Tetkik Görevlisi Gözüyle Yorumlanması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1C3" w:rsidRPr="007F7514" w:rsidRDefault="00661743" w:rsidP="00620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401C3" w:rsidRPr="007F7514" w:rsidTr="0013323D">
        <w:trPr>
          <w:trHeight w:val="265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1C3" w:rsidRPr="00B55CAE" w:rsidRDefault="00B55CAE" w:rsidP="006C1131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5CAE">
              <w:rPr>
                <w:rFonts w:ascii="Times New Roman" w:hAnsi="Times New Roman" w:cs="Times New Roman"/>
                <w:sz w:val="24"/>
                <w:szCs w:val="24"/>
              </w:rPr>
              <w:t>TS EN ISO 1</w:t>
            </w:r>
            <w:r w:rsidR="006C11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55CAE">
              <w:rPr>
                <w:rFonts w:ascii="Times New Roman" w:hAnsi="Times New Roman" w:cs="Times New Roman"/>
                <w:sz w:val="24"/>
                <w:szCs w:val="24"/>
              </w:rPr>
              <w:t>011 Standardının Tanıtımı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1C3" w:rsidRPr="007F7514" w:rsidRDefault="00661743" w:rsidP="00620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401C3" w:rsidRPr="007F7514" w:rsidTr="0013323D">
        <w:trPr>
          <w:trHeight w:val="265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1C3" w:rsidRPr="00B55CAE" w:rsidRDefault="00B55CAE" w:rsidP="00E23336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5CAE">
              <w:rPr>
                <w:rFonts w:ascii="Times New Roman" w:hAnsi="Times New Roman" w:cs="Times New Roman"/>
                <w:sz w:val="24"/>
                <w:szCs w:val="24"/>
              </w:rPr>
              <w:t>Tetkik Çeşitleri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1C3" w:rsidRPr="007F7514" w:rsidRDefault="00661743" w:rsidP="00620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2026F" w:rsidRPr="007F7514" w:rsidTr="0013323D">
        <w:trPr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26F" w:rsidRPr="00B55CAE" w:rsidRDefault="00B55CAE" w:rsidP="00E23336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5CAE">
              <w:rPr>
                <w:rFonts w:ascii="Times New Roman" w:hAnsi="Times New Roman" w:cs="Times New Roman"/>
                <w:sz w:val="24"/>
                <w:szCs w:val="24"/>
              </w:rPr>
              <w:t>Tetkikin Faydaları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26F" w:rsidRPr="007F7514" w:rsidRDefault="00661743" w:rsidP="00620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2026F" w:rsidRPr="007F7514" w:rsidTr="0013323D">
        <w:trPr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26F" w:rsidRPr="00B55CAE" w:rsidRDefault="00B55CAE" w:rsidP="00E23336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5CAE">
              <w:rPr>
                <w:rFonts w:ascii="Times New Roman" w:hAnsi="Times New Roman" w:cs="Times New Roman"/>
                <w:sz w:val="24"/>
                <w:szCs w:val="24"/>
              </w:rPr>
              <w:t>Tetkikin Yönetimi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26F" w:rsidRPr="007F7514" w:rsidRDefault="00661743" w:rsidP="00620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F3934" w:rsidRPr="007F7514" w:rsidTr="0013323D">
        <w:trPr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934" w:rsidRPr="00B55CAE" w:rsidRDefault="00B55CAE" w:rsidP="00E23336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5CAE">
              <w:rPr>
                <w:rFonts w:ascii="Times New Roman" w:hAnsi="Times New Roman" w:cs="Times New Roman"/>
                <w:sz w:val="24"/>
                <w:szCs w:val="24"/>
              </w:rPr>
              <w:t>Tetkikin Planlanması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934" w:rsidRPr="007F7514" w:rsidRDefault="00661743" w:rsidP="00620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2026F" w:rsidRPr="007F7514" w:rsidTr="0013323D">
        <w:trPr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26F" w:rsidRPr="00B55CAE" w:rsidRDefault="00B55CAE" w:rsidP="00E23336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5CAE">
              <w:rPr>
                <w:rFonts w:ascii="Times New Roman" w:hAnsi="Times New Roman" w:cs="Times New Roman"/>
                <w:sz w:val="24"/>
                <w:szCs w:val="24"/>
              </w:rPr>
              <w:t>Soru Listelerinin Hazırlanması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26F" w:rsidRPr="007F7514" w:rsidRDefault="00661743" w:rsidP="00620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2026F" w:rsidRPr="007F7514" w:rsidTr="0013323D">
        <w:trPr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26F" w:rsidRPr="00B55CAE" w:rsidRDefault="00B55CAE" w:rsidP="00E23336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5CAE">
              <w:rPr>
                <w:rFonts w:ascii="Times New Roman" w:hAnsi="Times New Roman" w:cs="Times New Roman"/>
                <w:sz w:val="24"/>
                <w:szCs w:val="24"/>
              </w:rPr>
              <w:t>Tetkikin Sonuçlandırılması ve Rapor Yazımı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26F" w:rsidRPr="007F7514" w:rsidRDefault="00661743" w:rsidP="00620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F3934" w:rsidRPr="007F7514" w:rsidTr="0013323D">
        <w:trPr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934" w:rsidRPr="00B55CAE" w:rsidRDefault="00B55CAE" w:rsidP="00E23336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5CAE">
              <w:rPr>
                <w:rFonts w:ascii="Times New Roman" w:hAnsi="Times New Roman" w:cs="Times New Roman"/>
                <w:sz w:val="24"/>
                <w:szCs w:val="24"/>
              </w:rPr>
              <w:t>Tetkik Görevlisi Sorumlulukları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934" w:rsidRPr="007F7514" w:rsidRDefault="00661743" w:rsidP="00620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55CAE" w:rsidRPr="007F7514" w:rsidTr="0013323D">
        <w:trPr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CAE" w:rsidRPr="00B55CAE" w:rsidRDefault="00B55CAE" w:rsidP="00E23336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CAE">
              <w:rPr>
                <w:rFonts w:ascii="Times New Roman" w:hAnsi="Times New Roman" w:cs="Times New Roman"/>
                <w:sz w:val="24"/>
                <w:szCs w:val="24"/>
              </w:rPr>
              <w:t>Pratik ve Örnek Çalışmalar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CAE" w:rsidRPr="007F7514" w:rsidRDefault="00661743" w:rsidP="00620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F05CB" w:rsidRPr="007F7514" w:rsidTr="0013323D">
        <w:trPr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05CB" w:rsidRPr="00B55CAE" w:rsidRDefault="00BF05CB" w:rsidP="00E23336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5C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Ölçme </w:t>
            </w:r>
            <w:r w:rsidR="00EC2C54" w:rsidRPr="00B55C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Değerlendirme 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5CB" w:rsidRPr="007F7514" w:rsidRDefault="00661743" w:rsidP="00620A70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F05CB" w:rsidRPr="007F7514" w:rsidTr="0013323D">
        <w:trPr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05CB" w:rsidRPr="007F7514" w:rsidRDefault="00DE5C45" w:rsidP="00E233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05CB" w:rsidRPr="007F7514" w:rsidRDefault="00A02AE7" w:rsidP="00244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="00BF05CB" w:rsidRPr="007F75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 saat</w:t>
            </w:r>
          </w:p>
        </w:tc>
      </w:tr>
    </w:tbl>
    <w:p w:rsidR="00BF05CB" w:rsidRDefault="00BF05CB" w:rsidP="00E233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C2C54" w:rsidRDefault="00EC2C54" w:rsidP="00EC2C5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05CB" w:rsidRDefault="00EC2C54" w:rsidP="00937C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Ö</w:t>
      </w:r>
      <w:r w:rsidR="00BF05CB" w:rsidRPr="007F7514">
        <w:rPr>
          <w:rFonts w:ascii="Times New Roman" w:eastAsia="Calibri" w:hAnsi="Times New Roman" w:cs="Times New Roman"/>
          <w:b/>
          <w:sz w:val="24"/>
          <w:szCs w:val="24"/>
        </w:rPr>
        <w:t>RETİM YÖNTEM TEKNİK VE STRATEJİLERİ</w:t>
      </w:r>
    </w:p>
    <w:p w:rsidR="00EC2C54" w:rsidRPr="007F7514" w:rsidRDefault="00EC2C54" w:rsidP="00EC2C5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A4E5B" w:rsidRPr="007F7514" w:rsidRDefault="00545BE9" w:rsidP="00EC2C54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right="-284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  </w:t>
      </w:r>
      <w:r w:rsidR="003A4E5B" w:rsidRPr="007F75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Eğitim faaliyeti yüz yüze eğitim yaklaşımıyla yapılacaktır.</w:t>
      </w:r>
    </w:p>
    <w:p w:rsidR="003A4E5B" w:rsidRPr="007F7514" w:rsidRDefault="00545BE9" w:rsidP="00290A9E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right="-284" w:hanging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3A4E5B" w:rsidRPr="007F75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Programın hedeflerine ulaşmak için; uygulamalı, aktif öğrenme yöntem ve </w:t>
      </w:r>
      <w:r w:rsidR="001E68E6" w:rsidRPr="007F75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teknikleri kullanılacaktır</w:t>
      </w:r>
      <w:r w:rsidR="003A4E5B" w:rsidRPr="007F75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3A4E5B" w:rsidRPr="007F7514" w:rsidRDefault="00545BE9" w:rsidP="00EC2C54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right="-284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4E5B" w:rsidRPr="007F75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Kursiyerlere ders notları elektronik ortamda verilecektir.</w:t>
      </w:r>
    </w:p>
    <w:p w:rsidR="00BF05CB" w:rsidRPr="007F7514" w:rsidRDefault="00BF05CB" w:rsidP="00937CF2">
      <w:pPr>
        <w:widowControl w:val="0"/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05CB" w:rsidRDefault="00BF05CB" w:rsidP="00937C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7514">
        <w:rPr>
          <w:rFonts w:ascii="Times New Roman" w:eastAsia="Calibri" w:hAnsi="Times New Roman" w:cs="Times New Roman"/>
          <w:b/>
          <w:sz w:val="24"/>
          <w:szCs w:val="24"/>
        </w:rPr>
        <w:t>ÖLÇME VE DEĞERLENDİRME</w:t>
      </w:r>
    </w:p>
    <w:p w:rsidR="00EC2C54" w:rsidRPr="007F7514" w:rsidRDefault="00EC2C54" w:rsidP="00EC2C5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0A9E" w:rsidRPr="00290A9E" w:rsidRDefault="00290A9E" w:rsidP="00290A9E">
      <w:pPr>
        <w:widowControl w:val="0"/>
        <w:numPr>
          <w:ilvl w:val="0"/>
          <w:numId w:val="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567" w:right="-284" w:hanging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90A9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Kursiyerlerin başarısını değerlendirmek amacıyla uygulama ağırlıkl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ı süreç değerlendirmesinin yanı </w:t>
      </w:r>
      <w:r w:rsidR="006213A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sıra</w:t>
      </w:r>
      <w:r w:rsidR="0026490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90A9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 sorudan oluşan ve tüm konuları kapsayan açık uçlu soruların da yer aldığı çoktan seçmeli test sınavı yapılacaktır. 45 ve üzeri not alanlar başarılı sayılacaktır.</w:t>
      </w:r>
    </w:p>
    <w:p w:rsidR="00190DEA" w:rsidRPr="00661743" w:rsidRDefault="00290A9E" w:rsidP="0073244E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right="-284" w:hanging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6174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Başarılı olanlara “Kurs Belgesi”(e-sertifika) verilecektir</w:t>
      </w:r>
      <w:r w:rsidR="00190DEA" w:rsidRPr="0066174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190DEA" w:rsidRDefault="00190DEA" w:rsidP="00190DEA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90DEA" w:rsidRDefault="00190DEA" w:rsidP="00190DEA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sectPr w:rsidR="00190DEA" w:rsidSect="00011CB3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8278B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85577"/>
    <w:multiLevelType w:val="hybridMultilevel"/>
    <w:tmpl w:val="12B4D6F2"/>
    <w:lvl w:ilvl="0" w:tplc="1C2ACA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A007D3"/>
    <w:multiLevelType w:val="hybridMultilevel"/>
    <w:tmpl w:val="B0342E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A5ACB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502" w:hanging="360"/>
      </w:pPr>
    </w:lvl>
    <w:lvl w:ilvl="1" w:tplc="041F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8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0B81FA6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3437EC"/>
    <w:multiLevelType w:val="hybridMultilevel"/>
    <w:tmpl w:val="24F42E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F5704E"/>
    <w:multiLevelType w:val="hybridMultilevel"/>
    <w:tmpl w:val="6FBE3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43697A"/>
    <w:multiLevelType w:val="hybridMultilevel"/>
    <w:tmpl w:val="2864D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D807330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B0CA9"/>
    <w:multiLevelType w:val="hybridMultilevel"/>
    <w:tmpl w:val="ABB60AFC"/>
    <w:lvl w:ilvl="0" w:tplc="041F0001">
      <w:start w:val="1"/>
      <w:numFmt w:val="bullet"/>
      <w:lvlText w:val=""/>
      <w:lvlJc w:val="left"/>
      <w:pPr>
        <w:ind w:left="8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3" w:hanging="360"/>
      </w:pPr>
      <w:rPr>
        <w:rFonts w:ascii="Wingdings" w:hAnsi="Wingdings" w:hint="default"/>
      </w:rPr>
    </w:lvl>
  </w:abstractNum>
  <w:abstractNum w:abstractNumId="16" w15:restartNumberingAfterBreak="0">
    <w:nsid w:val="64026D66"/>
    <w:multiLevelType w:val="hybridMultilevel"/>
    <w:tmpl w:val="87E83C96"/>
    <w:lvl w:ilvl="0" w:tplc="F50680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2242E2"/>
    <w:multiLevelType w:val="hybridMultilevel"/>
    <w:tmpl w:val="B4F23D9C"/>
    <w:lvl w:ilvl="0" w:tplc="041F0013">
      <w:start w:val="1"/>
      <w:numFmt w:val="upperRoman"/>
      <w:lvlText w:val="%1."/>
      <w:lvlJc w:val="righ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B4744E2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A55759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7C0226"/>
    <w:multiLevelType w:val="hybridMultilevel"/>
    <w:tmpl w:val="53C892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8"/>
  </w:num>
  <w:num w:numId="4">
    <w:abstractNumId w:val="2"/>
  </w:num>
  <w:num w:numId="5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3"/>
  </w:num>
  <w:num w:numId="9">
    <w:abstractNumId w:val="20"/>
  </w:num>
  <w:num w:numId="10">
    <w:abstractNumId w:val="17"/>
  </w:num>
  <w:num w:numId="11">
    <w:abstractNumId w:val="19"/>
  </w:num>
  <w:num w:numId="12">
    <w:abstractNumId w:val="16"/>
  </w:num>
  <w:num w:numId="13">
    <w:abstractNumId w:val="1"/>
  </w:num>
  <w:num w:numId="14">
    <w:abstractNumId w:val="0"/>
  </w:num>
  <w:num w:numId="15">
    <w:abstractNumId w:val="14"/>
  </w:num>
  <w:num w:numId="16">
    <w:abstractNumId w:val="18"/>
  </w:num>
  <w:num w:numId="17">
    <w:abstractNumId w:val="10"/>
  </w:num>
  <w:num w:numId="18">
    <w:abstractNumId w:val="5"/>
  </w:num>
  <w:num w:numId="19">
    <w:abstractNumId w:val="13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4"/>
  </w:num>
  <w:num w:numId="2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CB"/>
    <w:rsid w:val="000012A0"/>
    <w:rsid w:val="0000404B"/>
    <w:rsid w:val="0001105A"/>
    <w:rsid w:val="00011CB3"/>
    <w:rsid w:val="00017EDE"/>
    <w:rsid w:val="000271BE"/>
    <w:rsid w:val="000417F1"/>
    <w:rsid w:val="0005688B"/>
    <w:rsid w:val="00056ABE"/>
    <w:rsid w:val="00056F87"/>
    <w:rsid w:val="00065758"/>
    <w:rsid w:val="00072C19"/>
    <w:rsid w:val="00084874"/>
    <w:rsid w:val="00097F45"/>
    <w:rsid w:val="000A2351"/>
    <w:rsid w:val="000B223D"/>
    <w:rsid w:val="000C5B9D"/>
    <w:rsid w:val="000E4BD7"/>
    <w:rsid w:val="000F366A"/>
    <w:rsid w:val="00103737"/>
    <w:rsid w:val="00106590"/>
    <w:rsid w:val="00121471"/>
    <w:rsid w:val="00125464"/>
    <w:rsid w:val="0013323D"/>
    <w:rsid w:val="001334C4"/>
    <w:rsid w:val="00136CAE"/>
    <w:rsid w:val="0014703D"/>
    <w:rsid w:val="00154257"/>
    <w:rsid w:val="0015666A"/>
    <w:rsid w:val="001739A6"/>
    <w:rsid w:val="00176707"/>
    <w:rsid w:val="00182E8F"/>
    <w:rsid w:val="00190DEA"/>
    <w:rsid w:val="00193C1C"/>
    <w:rsid w:val="001A15C7"/>
    <w:rsid w:val="001A490F"/>
    <w:rsid w:val="001A750E"/>
    <w:rsid w:val="001C56FB"/>
    <w:rsid w:val="001D09D9"/>
    <w:rsid w:val="001D3A1B"/>
    <w:rsid w:val="001D5C45"/>
    <w:rsid w:val="001D73C7"/>
    <w:rsid w:val="001E68E6"/>
    <w:rsid w:val="001F28EA"/>
    <w:rsid w:val="001F435B"/>
    <w:rsid w:val="00200B3D"/>
    <w:rsid w:val="00212C29"/>
    <w:rsid w:val="0022246E"/>
    <w:rsid w:val="00224D71"/>
    <w:rsid w:val="00231F72"/>
    <w:rsid w:val="00244A35"/>
    <w:rsid w:val="002628F7"/>
    <w:rsid w:val="00264903"/>
    <w:rsid w:val="00276A47"/>
    <w:rsid w:val="00280D7C"/>
    <w:rsid w:val="00283706"/>
    <w:rsid w:val="00290A9E"/>
    <w:rsid w:val="002A3CF1"/>
    <w:rsid w:val="002A6A27"/>
    <w:rsid w:val="002B1192"/>
    <w:rsid w:val="002B47FF"/>
    <w:rsid w:val="002C32FB"/>
    <w:rsid w:val="002D17EB"/>
    <w:rsid w:val="002D2B37"/>
    <w:rsid w:val="002D74D8"/>
    <w:rsid w:val="002F0D2C"/>
    <w:rsid w:val="002F51E0"/>
    <w:rsid w:val="002F7D3A"/>
    <w:rsid w:val="0030676D"/>
    <w:rsid w:val="00306B91"/>
    <w:rsid w:val="00314773"/>
    <w:rsid w:val="003231A6"/>
    <w:rsid w:val="003422A3"/>
    <w:rsid w:val="00347820"/>
    <w:rsid w:val="00352555"/>
    <w:rsid w:val="00355815"/>
    <w:rsid w:val="00355B9E"/>
    <w:rsid w:val="00360856"/>
    <w:rsid w:val="003665EB"/>
    <w:rsid w:val="0037509F"/>
    <w:rsid w:val="00386D18"/>
    <w:rsid w:val="003A076E"/>
    <w:rsid w:val="003A4E5B"/>
    <w:rsid w:val="003B64E0"/>
    <w:rsid w:val="003B6751"/>
    <w:rsid w:val="003C1707"/>
    <w:rsid w:val="003D2922"/>
    <w:rsid w:val="003F2529"/>
    <w:rsid w:val="003F5A7F"/>
    <w:rsid w:val="00416A32"/>
    <w:rsid w:val="00417B54"/>
    <w:rsid w:val="0042026F"/>
    <w:rsid w:val="00453428"/>
    <w:rsid w:val="0046023A"/>
    <w:rsid w:val="00477C85"/>
    <w:rsid w:val="0048145A"/>
    <w:rsid w:val="004927B1"/>
    <w:rsid w:val="004A2DE7"/>
    <w:rsid w:val="004C0058"/>
    <w:rsid w:val="004D5080"/>
    <w:rsid w:val="004F10B8"/>
    <w:rsid w:val="005015BB"/>
    <w:rsid w:val="00504366"/>
    <w:rsid w:val="005048B8"/>
    <w:rsid w:val="00512946"/>
    <w:rsid w:val="00513DB0"/>
    <w:rsid w:val="005418E4"/>
    <w:rsid w:val="00545BE9"/>
    <w:rsid w:val="00551648"/>
    <w:rsid w:val="0055681D"/>
    <w:rsid w:val="00557631"/>
    <w:rsid w:val="005915B6"/>
    <w:rsid w:val="00592B48"/>
    <w:rsid w:val="005A33C2"/>
    <w:rsid w:val="005B49A9"/>
    <w:rsid w:val="005C05B4"/>
    <w:rsid w:val="005C76EA"/>
    <w:rsid w:val="005D05E3"/>
    <w:rsid w:val="005D4FCC"/>
    <w:rsid w:val="005D5E16"/>
    <w:rsid w:val="005E0239"/>
    <w:rsid w:val="005E2272"/>
    <w:rsid w:val="005E3A29"/>
    <w:rsid w:val="005F7F95"/>
    <w:rsid w:val="00620A70"/>
    <w:rsid w:val="006213A5"/>
    <w:rsid w:val="00625A60"/>
    <w:rsid w:val="00647158"/>
    <w:rsid w:val="006510F4"/>
    <w:rsid w:val="00661743"/>
    <w:rsid w:val="006620FE"/>
    <w:rsid w:val="00671D3E"/>
    <w:rsid w:val="00681A40"/>
    <w:rsid w:val="006A6FB4"/>
    <w:rsid w:val="006B16FF"/>
    <w:rsid w:val="006B198F"/>
    <w:rsid w:val="006B3A5B"/>
    <w:rsid w:val="006C1131"/>
    <w:rsid w:val="006C1367"/>
    <w:rsid w:val="006C3657"/>
    <w:rsid w:val="006D0D82"/>
    <w:rsid w:val="006D1BF9"/>
    <w:rsid w:val="006D7C2E"/>
    <w:rsid w:val="006E3056"/>
    <w:rsid w:val="006E39EC"/>
    <w:rsid w:val="006F24CA"/>
    <w:rsid w:val="006F3934"/>
    <w:rsid w:val="006F702D"/>
    <w:rsid w:val="00702978"/>
    <w:rsid w:val="00712A49"/>
    <w:rsid w:val="00717E61"/>
    <w:rsid w:val="0072342D"/>
    <w:rsid w:val="0073261B"/>
    <w:rsid w:val="007341DE"/>
    <w:rsid w:val="00744D5B"/>
    <w:rsid w:val="00750265"/>
    <w:rsid w:val="00754703"/>
    <w:rsid w:val="007650C0"/>
    <w:rsid w:val="00765B9E"/>
    <w:rsid w:val="00765C6F"/>
    <w:rsid w:val="007660A9"/>
    <w:rsid w:val="0077151A"/>
    <w:rsid w:val="007822D5"/>
    <w:rsid w:val="007900A2"/>
    <w:rsid w:val="007A7007"/>
    <w:rsid w:val="007B215C"/>
    <w:rsid w:val="007D052F"/>
    <w:rsid w:val="007D0E5A"/>
    <w:rsid w:val="007D46D5"/>
    <w:rsid w:val="007E489C"/>
    <w:rsid w:val="007F0F69"/>
    <w:rsid w:val="007F196F"/>
    <w:rsid w:val="007F6BB9"/>
    <w:rsid w:val="007F7514"/>
    <w:rsid w:val="008144B2"/>
    <w:rsid w:val="00823404"/>
    <w:rsid w:val="008254DB"/>
    <w:rsid w:val="00826CBA"/>
    <w:rsid w:val="00835D75"/>
    <w:rsid w:val="008401C3"/>
    <w:rsid w:val="0084351B"/>
    <w:rsid w:val="008451CD"/>
    <w:rsid w:val="00855645"/>
    <w:rsid w:val="00864858"/>
    <w:rsid w:val="008718E8"/>
    <w:rsid w:val="0088191B"/>
    <w:rsid w:val="00895EAE"/>
    <w:rsid w:val="008A1CEC"/>
    <w:rsid w:val="008B70F0"/>
    <w:rsid w:val="008C2558"/>
    <w:rsid w:val="008C45AB"/>
    <w:rsid w:val="008D3C0A"/>
    <w:rsid w:val="008F26F1"/>
    <w:rsid w:val="0092259E"/>
    <w:rsid w:val="00937CF2"/>
    <w:rsid w:val="0095642E"/>
    <w:rsid w:val="009712DD"/>
    <w:rsid w:val="009B09A1"/>
    <w:rsid w:val="009B6405"/>
    <w:rsid w:val="009C4503"/>
    <w:rsid w:val="009D125A"/>
    <w:rsid w:val="009D575F"/>
    <w:rsid w:val="009E1200"/>
    <w:rsid w:val="009F2B90"/>
    <w:rsid w:val="009F58F6"/>
    <w:rsid w:val="00A00276"/>
    <w:rsid w:val="00A02AE7"/>
    <w:rsid w:val="00A04064"/>
    <w:rsid w:val="00A04C6B"/>
    <w:rsid w:val="00A1025D"/>
    <w:rsid w:val="00A33AA7"/>
    <w:rsid w:val="00A35430"/>
    <w:rsid w:val="00A36097"/>
    <w:rsid w:val="00A47EEE"/>
    <w:rsid w:val="00A5364C"/>
    <w:rsid w:val="00A75685"/>
    <w:rsid w:val="00A80E37"/>
    <w:rsid w:val="00AA6DF7"/>
    <w:rsid w:val="00AB3BB1"/>
    <w:rsid w:val="00AC466E"/>
    <w:rsid w:val="00AC49B6"/>
    <w:rsid w:val="00AC685B"/>
    <w:rsid w:val="00AD713E"/>
    <w:rsid w:val="00B07F3A"/>
    <w:rsid w:val="00B53161"/>
    <w:rsid w:val="00B55CAE"/>
    <w:rsid w:val="00B63651"/>
    <w:rsid w:val="00B66DEF"/>
    <w:rsid w:val="00B81218"/>
    <w:rsid w:val="00B851AE"/>
    <w:rsid w:val="00B87239"/>
    <w:rsid w:val="00BA2FA3"/>
    <w:rsid w:val="00BB4CB0"/>
    <w:rsid w:val="00BC3572"/>
    <w:rsid w:val="00BC464D"/>
    <w:rsid w:val="00BC5F6F"/>
    <w:rsid w:val="00BC7090"/>
    <w:rsid w:val="00BF05CB"/>
    <w:rsid w:val="00C012AE"/>
    <w:rsid w:val="00C12A3F"/>
    <w:rsid w:val="00C34955"/>
    <w:rsid w:val="00C802F4"/>
    <w:rsid w:val="00C80652"/>
    <w:rsid w:val="00C83665"/>
    <w:rsid w:val="00C84CB9"/>
    <w:rsid w:val="00CA2EF2"/>
    <w:rsid w:val="00CA60D7"/>
    <w:rsid w:val="00CB079F"/>
    <w:rsid w:val="00CB0BAE"/>
    <w:rsid w:val="00CC40D1"/>
    <w:rsid w:val="00CD1833"/>
    <w:rsid w:val="00CF1592"/>
    <w:rsid w:val="00CF69C2"/>
    <w:rsid w:val="00D00EE2"/>
    <w:rsid w:val="00D0176A"/>
    <w:rsid w:val="00D11429"/>
    <w:rsid w:val="00D13D6F"/>
    <w:rsid w:val="00D201B8"/>
    <w:rsid w:val="00D21D5A"/>
    <w:rsid w:val="00D220EB"/>
    <w:rsid w:val="00D7658C"/>
    <w:rsid w:val="00D8098D"/>
    <w:rsid w:val="00D8460E"/>
    <w:rsid w:val="00D8687E"/>
    <w:rsid w:val="00D86FD1"/>
    <w:rsid w:val="00DB6012"/>
    <w:rsid w:val="00DB6CA9"/>
    <w:rsid w:val="00DB6DA4"/>
    <w:rsid w:val="00DD076A"/>
    <w:rsid w:val="00DD2E89"/>
    <w:rsid w:val="00DD3D12"/>
    <w:rsid w:val="00DE5C45"/>
    <w:rsid w:val="00E01A53"/>
    <w:rsid w:val="00E01A6C"/>
    <w:rsid w:val="00E0281F"/>
    <w:rsid w:val="00E15C53"/>
    <w:rsid w:val="00E204B8"/>
    <w:rsid w:val="00E23336"/>
    <w:rsid w:val="00E238ED"/>
    <w:rsid w:val="00E25ECA"/>
    <w:rsid w:val="00E31BC6"/>
    <w:rsid w:val="00E5213A"/>
    <w:rsid w:val="00E539DC"/>
    <w:rsid w:val="00E649D3"/>
    <w:rsid w:val="00E72C05"/>
    <w:rsid w:val="00E73A8E"/>
    <w:rsid w:val="00E73A9B"/>
    <w:rsid w:val="00E84F13"/>
    <w:rsid w:val="00E920EA"/>
    <w:rsid w:val="00E94F6E"/>
    <w:rsid w:val="00E96114"/>
    <w:rsid w:val="00EA58BF"/>
    <w:rsid w:val="00EB2BBC"/>
    <w:rsid w:val="00EB5931"/>
    <w:rsid w:val="00EC2C54"/>
    <w:rsid w:val="00EC5D50"/>
    <w:rsid w:val="00EC6C64"/>
    <w:rsid w:val="00ED1F64"/>
    <w:rsid w:val="00EF1C91"/>
    <w:rsid w:val="00F1311D"/>
    <w:rsid w:val="00F23E35"/>
    <w:rsid w:val="00F256EF"/>
    <w:rsid w:val="00F44657"/>
    <w:rsid w:val="00F46C72"/>
    <w:rsid w:val="00F53FE9"/>
    <w:rsid w:val="00F54504"/>
    <w:rsid w:val="00F66AAE"/>
    <w:rsid w:val="00F818B4"/>
    <w:rsid w:val="00F97A64"/>
    <w:rsid w:val="00FA71DA"/>
    <w:rsid w:val="00FB125A"/>
    <w:rsid w:val="00FF15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AB42AB-C3EC-47CE-AFEA-A9ED4EDDE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6C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F05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</w:rPr>
  </w:style>
  <w:style w:type="paragraph" w:customStyle="1" w:styleId="AralkYok1">
    <w:name w:val="Aralık Yok1"/>
    <w:link w:val="AralkYokChar"/>
    <w:uiPriority w:val="99"/>
    <w:rsid w:val="003A4E5B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AralkYokChar">
    <w:name w:val="Aralık Yok Char"/>
    <w:link w:val="AralkYok1"/>
    <w:uiPriority w:val="99"/>
    <w:locked/>
    <w:rsid w:val="003A4E5B"/>
    <w:rPr>
      <w:rFonts w:ascii="Calibri" w:eastAsia="Calibri" w:hAnsi="Calibri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900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00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4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DBD7A-7D12-4E2C-89BD-CBBE88695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6043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4</cp:revision>
  <cp:lastPrinted>2019-05-24T12:40:00Z</cp:lastPrinted>
  <dcterms:created xsi:type="dcterms:W3CDTF">2019-05-27T14:24:00Z</dcterms:created>
  <dcterms:modified xsi:type="dcterms:W3CDTF">2019-05-27T14:29:00Z</dcterms:modified>
</cp:coreProperties>
</file>